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924" w:rsidRPr="00316924" w:rsidRDefault="00316924" w:rsidP="00316924">
      <w:pPr>
        <w:ind w:left="720" w:hanging="360"/>
        <w:jc w:val="center"/>
        <w:rPr>
          <w:b/>
          <w:u w:val="single"/>
        </w:rPr>
      </w:pPr>
      <w:r w:rsidRPr="00316924">
        <w:rPr>
          <w:b/>
          <w:u w:val="single"/>
        </w:rPr>
        <w:t>Liberal Arts Foundation Assessment Worksheet</w:t>
      </w:r>
    </w:p>
    <w:p w:rsidR="00C42E8B" w:rsidRDefault="00C42E8B" w:rsidP="00F73091">
      <w:pPr>
        <w:ind w:left="720" w:hanging="360"/>
      </w:pPr>
      <w:r>
        <w:t>Please use the worksheet to gather</w:t>
      </w:r>
      <w:r w:rsidR="00316924">
        <w:t xml:space="preserve"> and draft your</w:t>
      </w:r>
      <w:r>
        <w:t xml:space="preserve"> data and thoughts before </w:t>
      </w:r>
      <w:r w:rsidR="00316924">
        <w:t>completing the</w:t>
      </w:r>
      <w:r>
        <w:t xml:space="preserve"> online submission form.</w:t>
      </w:r>
    </w:p>
    <w:p w:rsidR="00316924" w:rsidRDefault="00316924" w:rsidP="00F73091">
      <w:pPr>
        <w:ind w:left="720" w:hanging="360"/>
      </w:pPr>
      <w:bookmarkStart w:id="0" w:name="_GoBack"/>
      <w:bookmarkEnd w:id="0"/>
    </w:p>
    <w:p w:rsidR="00F73091" w:rsidRPr="00F73091" w:rsidRDefault="00F73091" w:rsidP="00F73091">
      <w:pPr>
        <w:pStyle w:val="ListParagraph"/>
        <w:numPr>
          <w:ilvl w:val="0"/>
          <w:numId w:val="1"/>
        </w:numPr>
        <w:rPr>
          <w:b/>
        </w:rPr>
      </w:pPr>
      <w:r w:rsidRPr="00F73091">
        <w:rPr>
          <w:b/>
        </w:rPr>
        <w:t xml:space="preserve">Please complete the information below to identify which </w:t>
      </w:r>
      <w:r w:rsidR="00927AD2">
        <w:rPr>
          <w:b/>
        </w:rPr>
        <w:t>Liberal Arts Exploration</w:t>
      </w:r>
      <w:r w:rsidR="00330E41">
        <w:rPr>
          <w:b/>
        </w:rPr>
        <w:t xml:space="preserve"> </w:t>
      </w:r>
      <w:r w:rsidRPr="00F73091">
        <w:rPr>
          <w:b/>
        </w:rPr>
        <w:t>course is being assessed.</w:t>
      </w:r>
      <w:r w:rsidR="00930E19">
        <w:rPr>
          <w:b/>
        </w:rPr>
        <w:t xml:space="preserve"> You can combine data for multiple sections or submit separately depending on how you wish to analyze your data.</w:t>
      </w:r>
    </w:p>
    <w:tbl>
      <w:tblPr>
        <w:tblW w:w="9005" w:type="dxa"/>
        <w:jc w:val="center"/>
        <w:tblLook w:val="04A0" w:firstRow="1" w:lastRow="0" w:firstColumn="1" w:lastColumn="0" w:noHBand="0" w:noVBand="1"/>
      </w:tblPr>
      <w:tblGrid>
        <w:gridCol w:w="5840"/>
        <w:gridCol w:w="3165"/>
      </w:tblGrid>
      <w:tr w:rsidR="00ED12C6" w:rsidRPr="00ED12C6" w:rsidTr="00930E19">
        <w:trPr>
          <w:trHeight w:val="249"/>
          <w:jc w:val="center"/>
        </w:trPr>
        <w:tc>
          <w:tcPr>
            <w:tcW w:w="5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2C6" w:rsidRPr="00ED12C6" w:rsidRDefault="00ED12C6" w:rsidP="00ED1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12C6">
              <w:rPr>
                <w:rFonts w:ascii="Calibri" w:eastAsia="Times New Roman" w:hAnsi="Calibri" w:cs="Calibri"/>
                <w:color w:val="000000"/>
              </w:rPr>
              <w:t>Course</w:t>
            </w:r>
            <w:r w:rsidR="00930E19">
              <w:rPr>
                <w:rFonts w:ascii="Calibri" w:eastAsia="Times New Roman" w:hAnsi="Calibri" w:cs="Calibri"/>
                <w:color w:val="000000"/>
              </w:rPr>
              <w:t xml:space="preserve"> (Subject, Number &amp; Section) </w:t>
            </w:r>
            <w:r w:rsidR="00930E19" w:rsidRPr="00930E19">
              <w:rPr>
                <w:rFonts w:ascii="Calibri" w:eastAsia="Times New Roman" w:hAnsi="Calibri" w:cs="Calibri"/>
                <w:color w:val="70AD47" w:themeColor="accent6"/>
              </w:rPr>
              <w:t>(example – CENT-100-A)</w:t>
            </w:r>
          </w:p>
        </w:tc>
        <w:tc>
          <w:tcPr>
            <w:tcW w:w="31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2C6" w:rsidRPr="00ED12C6" w:rsidRDefault="00ED12C6" w:rsidP="00ED1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12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12C6" w:rsidRPr="00ED12C6" w:rsidTr="00930E19">
        <w:trPr>
          <w:trHeight w:val="249"/>
          <w:jc w:val="center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2C6" w:rsidRPr="00ED12C6" w:rsidRDefault="00ED12C6" w:rsidP="00ED1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12C6">
              <w:rPr>
                <w:rFonts w:ascii="Calibri" w:eastAsia="Times New Roman" w:hAnsi="Calibri" w:cs="Calibri"/>
                <w:color w:val="000000"/>
              </w:rPr>
              <w:t>Semester</w:t>
            </w:r>
            <w:r w:rsidR="00EE0F5A">
              <w:rPr>
                <w:rFonts w:ascii="Calibri" w:eastAsia="Times New Roman" w:hAnsi="Calibri" w:cs="Calibri"/>
                <w:color w:val="000000"/>
              </w:rPr>
              <w:t xml:space="preserve"> and Year</w:t>
            </w:r>
            <w:r w:rsidR="00930E1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30E19" w:rsidRPr="00930E19">
              <w:rPr>
                <w:rFonts w:ascii="Calibri" w:eastAsia="Times New Roman" w:hAnsi="Calibri" w:cs="Calibri"/>
                <w:color w:val="70AD47" w:themeColor="accent6"/>
              </w:rPr>
              <w:t>(example – Spring 2022)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2C6" w:rsidRPr="00ED12C6" w:rsidRDefault="00ED12C6" w:rsidP="00ED1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12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12C6" w:rsidRPr="00ED12C6" w:rsidTr="00930E19">
        <w:trPr>
          <w:trHeight w:val="249"/>
          <w:jc w:val="center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2C6" w:rsidRPr="00ED12C6" w:rsidRDefault="00ED12C6" w:rsidP="00ED1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12C6">
              <w:rPr>
                <w:rFonts w:ascii="Calibri" w:eastAsia="Times New Roman" w:hAnsi="Calibri" w:cs="Calibri"/>
                <w:color w:val="000000"/>
              </w:rPr>
              <w:t>Instructor</w:t>
            </w:r>
            <w:r w:rsidR="00930E1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30E19" w:rsidRPr="00930E19">
              <w:rPr>
                <w:rFonts w:ascii="Calibri" w:eastAsia="Times New Roman" w:hAnsi="Calibri" w:cs="Calibri"/>
                <w:color w:val="70AD47" w:themeColor="accent6"/>
              </w:rPr>
              <w:t>(example – Skeeter the Catahoula)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2C6" w:rsidRPr="00ED12C6" w:rsidRDefault="00ED12C6" w:rsidP="00ED1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12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12C6" w:rsidRPr="00ED12C6" w:rsidTr="00930E19">
        <w:trPr>
          <w:trHeight w:val="261"/>
          <w:jc w:val="center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2C6" w:rsidRPr="00ED12C6" w:rsidRDefault="00ED12C6" w:rsidP="00ED1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12C6">
              <w:rPr>
                <w:rFonts w:ascii="Calibri" w:eastAsia="Times New Roman" w:hAnsi="Calibri" w:cs="Calibri"/>
                <w:color w:val="000000"/>
              </w:rPr>
              <w:t>Number of Students</w:t>
            </w:r>
            <w:r w:rsidR="00930E1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30E19" w:rsidRPr="00930E19">
              <w:rPr>
                <w:rFonts w:ascii="Calibri" w:eastAsia="Times New Roman" w:hAnsi="Calibri" w:cs="Calibri"/>
                <w:color w:val="70AD47" w:themeColor="accent6"/>
              </w:rPr>
              <w:t>(example – 14)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2C6" w:rsidRPr="00ED12C6" w:rsidRDefault="00ED12C6" w:rsidP="00ED1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12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ED12C6" w:rsidRDefault="00ED12C6" w:rsidP="00ED12C6"/>
    <w:p w:rsidR="00ED12C6" w:rsidRPr="001B61CD" w:rsidRDefault="00ED12C6" w:rsidP="006F5584">
      <w:pPr>
        <w:pStyle w:val="ListParagraph"/>
        <w:numPr>
          <w:ilvl w:val="0"/>
          <w:numId w:val="1"/>
        </w:numPr>
        <w:rPr>
          <w:b/>
        </w:rPr>
      </w:pPr>
      <w:r w:rsidRPr="001B61CD">
        <w:rPr>
          <w:b/>
        </w:rPr>
        <w:t xml:space="preserve">Please list the </w:t>
      </w:r>
      <w:r w:rsidR="00927AD2" w:rsidRPr="001B61CD">
        <w:rPr>
          <w:b/>
        </w:rPr>
        <w:t xml:space="preserve">name of the </w:t>
      </w:r>
      <w:r w:rsidR="001B61CD" w:rsidRPr="001B61CD">
        <w:rPr>
          <w:b/>
        </w:rPr>
        <w:t>outcome</w:t>
      </w:r>
      <w:r w:rsidR="00330E41" w:rsidRPr="001B61CD">
        <w:rPr>
          <w:b/>
        </w:rPr>
        <w:t xml:space="preserve"> (</w:t>
      </w:r>
      <w:r w:rsidR="00330E41" w:rsidRPr="00930E19">
        <w:rPr>
          <w:color w:val="70AD47" w:themeColor="accent6"/>
        </w:rPr>
        <w:t>example: Social Scientific Theories &amp; Principles</w:t>
      </w:r>
      <w:r w:rsidR="00330E41" w:rsidRPr="001B61CD">
        <w:rPr>
          <w:b/>
        </w:rPr>
        <w:t>)</w:t>
      </w:r>
      <w:r w:rsidRPr="001B61CD">
        <w:rPr>
          <w:b/>
        </w:rPr>
        <w:t xml:space="preserve"> used for each part of the assessment</w:t>
      </w:r>
      <w:r w:rsidR="001B61CD">
        <w:rPr>
          <w:b/>
        </w:rPr>
        <w:t>. This can be found on the divisional rubric.</w:t>
      </w:r>
    </w:p>
    <w:tbl>
      <w:tblPr>
        <w:tblW w:w="6200" w:type="dxa"/>
        <w:jc w:val="center"/>
        <w:tblLook w:val="04A0" w:firstRow="1" w:lastRow="0" w:firstColumn="1" w:lastColumn="0" w:noHBand="0" w:noVBand="1"/>
      </w:tblPr>
      <w:tblGrid>
        <w:gridCol w:w="530"/>
        <w:gridCol w:w="5670"/>
      </w:tblGrid>
      <w:tr w:rsidR="00ED12C6" w:rsidRPr="00ED12C6" w:rsidTr="00330E41">
        <w:trPr>
          <w:trHeight w:val="300"/>
          <w:jc w:val="center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12C6" w:rsidRPr="00ED12C6" w:rsidRDefault="00330E41" w:rsidP="001E0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#1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2C6" w:rsidRPr="00ED12C6" w:rsidRDefault="00ED12C6" w:rsidP="001E0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12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12C6" w:rsidRPr="00ED12C6" w:rsidTr="00330E41">
        <w:trPr>
          <w:trHeight w:val="300"/>
          <w:jc w:val="center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12C6" w:rsidRPr="00ED12C6" w:rsidRDefault="00330E41" w:rsidP="001E0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#2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2C6" w:rsidRPr="00ED12C6" w:rsidRDefault="00ED12C6" w:rsidP="001E0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12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12C6" w:rsidRPr="00ED12C6" w:rsidTr="00330E41">
        <w:trPr>
          <w:trHeight w:val="300"/>
          <w:jc w:val="center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12C6" w:rsidRPr="00ED12C6" w:rsidRDefault="00330E41" w:rsidP="001E0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#3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2C6" w:rsidRPr="00ED12C6" w:rsidRDefault="00ED12C6" w:rsidP="001E0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12C6">
              <w:rPr>
                <w:rFonts w:ascii="Calibri" w:eastAsia="Times New Roman" w:hAnsi="Calibri" w:cs="Calibri"/>
                <w:color w:val="000000"/>
              </w:rPr>
              <w:t> </w:t>
            </w:r>
            <w:r w:rsidR="001B61CD">
              <w:rPr>
                <w:rFonts w:ascii="Calibri" w:eastAsia="Times New Roman" w:hAnsi="Calibri" w:cs="Calibri"/>
                <w:color w:val="000000"/>
              </w:rPr>
              <w:t>(optional for some divisions)</w:t>
            </w:r>
          </w:p>
        </w:tc>
      </w:tr>
      <w:tr w:rsidR="00ED12C6" w:rsidRPr="00ED12C6" w:rsidTr="001B61CD">
        <w:trPr>
          <w:trHeight w:val="315"/>
          <w:jc w:val="center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12C6" w:rsidRPr="00ED12C6" w:rsidRDefault="001B61CD" w:rsidP="001E0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#4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12C6" w:rsidRPr="00ED12C6" w:rsidRDefault="001B61CD" w:rsidP="001E0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(optional for some divisions)</w:t>
            </w:r>
          </w:p>
        </w:tc>
      </w:tr>
    </w:tbl>
    <w:p w:rsidR="00ED12C6" w:rsidRDefault="00ED12C6" w:rsidP="00ED12C6"/>
    <w:p w:rsidR="00F73091" w:rsidRPr="00930E19" w:rsidRDefault="00F73091" w:rsidP="00930E19">
      <w:pPr>
        <w:pStyle w:val="ListParagraph"/>
        <w:numPr>
          <w:ilvl w:val="0"/>
          <w:numId w:val="1"/>
        </w:numPr>
        <w:rPr>
          <w:color w:val="70AD47" w:themeColor="accent6"/>
        </w:rPr>
      </w:pPr>
      <w:r w:rsidRPr="00F73091">
        <w:rPr>
          <w:b/>
        </w:rPr>
        <w:t xml:space="preserve">Please </w:t>
      </w:r>
      <w:r w:rsidR="00330E41">
        <w:rPr>
          <w:b/>
        </w:rPr>
        <w:t>describe (or copy and paste)</w:t>
      </w:r>
      <w:r w:rsidRPr="00F73091">
        <w:rPr>
          <w:b/>
        </w:rPr>
        <w:t xml:space="preserve"> the type of artifact or evidence (paper, interview, presentation, etc.) that is used for this assessment</w:t>
      </w:r>
      <w:r w:rsidR="00330E41">
        <w:rPr>
          <w:b/>
        </w:rPr>
        <w:t>.</w:t>
      </w:r>
      <w:r w:rsidR="00930E19">
        <w:rPr>
          <w:b/>
        </w:rPr>
        <w:t xml:space="preserve"> (</w:t>
      </w:r>
      <w:r w:rsidR="00930E19" w:rsidRPr="00930E19">
        <w:rPr>
          <w:color w:val="70AD47" w:themeColor="accent6"/>
        </w:rPr>
        <w:t xml:space="preserve">Example – Research paper of senior capstone assignment). </w:t>
      </w:r>
    </w:p>
    <w:p w:rsidR="00330E41" w:rsidRDefault="00330E41" w:rsidP="00F73091">
      <w:pPr>
        <w:pStyle w:val="ListParagraph"/>
      </w:pPr>
    </w:p>
    <w:p w:rsidR="00F73091" w:rsidRPr="00F73091" w:rsidRDefault="00F73091" w:rsidP="00F73091">
      <w:pPr>
        <w:pStyle w:val="ListParagraph"/>
        <w:numPr>
          <w:ilvl w:val="0"/>
          <w:numId w:val="1"/>
        </w:numPr>
        <w:rPr>
          <w:b/>
        </w:rPr>
      </w:pPr>
      <w:r w:rsidRPr="00F73091">
        <w:rPr>
          <w:b/>
        </w:rPr>
        <w:t>Please provide the scores for your assessment below.</w:t>
      </w:r>
      <w:r w:rsidR="00330E41">
        <w:rPr>
          <w:b/>
        </w:rPr>
        <w:t xml:space="preserve"> Add additional columns to this table if you are assessing additional outcomes.</w:t>
      </w:r>
      <w:r w:rsidR="00930E19">
        <w:rPr>
          <w:b/>
        </w:rPr>
        <w:t xml:space="preserve"> The numbers entered in the column should add up to the number of students in the course.</w:t>
      </w:r>
    </w:p>
    <w:tbl>
      <w:tblPr>
        <w:tblpPr w:leftFromText="180" w:rightFromText="180" w:vertAnchor="text" w:horzAnchor="margin" w:tblpXSpec="center" w:tblpY="5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8"/>
        <w:gridCol w:w="2825"/>
        <w:gridCol w:w="1634"/>
        <w:gridCol w:w="2048"/>
      </w:tblGrid>
      <w:tr w:rsidR="00330E41" w:rsidRPr="005003C4" w:rsidTr="00930E19">
        <w:trPr>
          <w:trHeight w:val="911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41" w:rsidRPr="00CB669D" w:rsidRDefault="00330E41" w:rsidP="00ED12C6">
            <w:pPr>
              <w:rPr>
                <w:b/>
              </w:rPr>
            </w:pPr>
            <w:r>
              <w:br w:type="page"/>
            </w:r>
            <w:r w:rsidRPr="00CB669D">
              <w:rPr>
                <w:b/>
              </w:rPr>
              <w:t>Class/Scores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41" w:rsidRDefault="00330E41" w:rsidP="00F73091">
            <w:pPr>
              <w:jc w:val="center"/>
              <w:rPr>
                <w:b/>
              </w:rPr>
            </w:pPr>
            <w:r>
              <w:rPr>
                <w:b/>
              </w:rPr>
              <w:t>Outcome #1</w:t>
            </w:r>
          </w:p>
          <w:p w:rsidR="00930E19" w:rsidRPr="00CB669D" w:rsidRDefault="00930E19" w:rsidP="00F73091">
            <w:pPr>
              <w:jc w:val="center"/>
              <w:rPr>
                <w:b/>
              </w:rPr>
            </w:pPr>
            <w:r w:rsidRPr="00930E19">
              <w:rPr>
                <w:b/>
                <w:color w:val="70AD47" w:themeColor="accent6"/>
              </w:rPr>
              <w:t>(sample numbers provided for example n=14)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41" w:rsidRPr="00CB669D" w:rsidRDefault="00330E41" w:rsidP="00F73091">
            <w:pPr>
              <w:jc w:val="center"/>
              <w:rPr>
                <w:b/>
              </w:rPr>
            </w:pPr>
            <w:r>
              <w:rPr>
                <w:b/>
              </w:rPr>
              <w:t>Outcome#2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41" w:rsidRPr="00CB669D" w:rsidRDefault="00330E41" w:rsidP="00F73091">
            <w:pPr>
              <w:jc w:val="center"/>
              <w:rPr>
                <w:b/>
              </w:rPr>
            </w:pPr>
            <w:r>
              <w:rPr>
                <w:b/>
              </w:rPr>
              <w:t>Outcome#3</w:t>
            </w:r>
          </w:p>
        </w:tc>
      </w:tr>
      <w:tr w:rsidR="00330E41" w:rsidRPr="005003C4" w:rsidTr="00930E19">
        <w:trPr>
          <w:trHeight w:val="279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41" w:rsidRPr="00BC2314" w:rsidRDefault="00330E41" w:rsidP="00ED12C6">
            <w:r>
              <w:t>Score</w:t>
            </w:r>
            <w:r w:rsidRPr="005003C4">
              <w:t xml:space="preserve"> of 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41" w:rsidRPr="005003C4" w:rsidRDefault="00930E19" w:rsidP="00930E19">
            <w:pPr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41" w:rsidRPr="005003C4" w:rsidRDefault="00330E41" w:rsidP="00ED12C6"/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41" w:rsidRPr="005003C4" w:rsidRDefault="00330E41" w:rsidP="00ED12C6"/>
        </w:tc>
      </w:tr>
      <w:tr w:rsidR="00330E41" w:rsidRPr="005003C4" w:rsidTr="00930E19">
        <w:trPr>
          <w:trHeight w:val="353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41" w:rsidRDefault="00330E41" w:rsidP="00330E41">
            <w:pPr>
              <w:spacing w:after="0"/>
            </w:pPr>
            <w:r>
              <w:t>Score</w:t>
            </w:r>
            <w:r w:rsidRPr="005003C4">
              <w:t xml:space="preserve"> of 1</w:t>
            </w:r>
            <w:r>
              <w:t xml:space="preserve"> </w:t>
            </w:r>
          </w:p>
          <w:p w:rsidR="00330E41" w:rsidRPr="005003C4" w:rsidRDefault="00330E41" w:rsidP="00330E41">
            <w:pPr>
              <w:spacing w:after="0"/>
            </w:pPr>
            <w:r>
              <w:t>(Novice)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41" w:rsidRPr="005003C4" w:rsidRDefault="00930E19" w:rsidP="00930E19">
            <w:pPr>
              <w:jc w:val="center"/>
            </w:pPr>
            <w: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41" w:rsidRPr="005003C4" w:rsidRDefault="00330E41" w:rsidP="00ED12C6"/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41" w:rsidRDefault="00330E41" w:rsidP="00ED12C6"/>
        </w:tc>
      </w:tr>
      <w:tr w:rsidR="00330E41" w:rsidRPr="005003C4" w:rsidTr="00930E19">
        <w:trPr>
          <w:trHeight w:val="36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41" w:rsidRPr="005003C4" w:rsidRDefault="00330E41" w:rsidP="00330E41">
            <w:pPr>
              <w:spacing w:after="0"/>
            </w:pPr>
            <w:r>
              <w:t>Score</w:t>
            </w:r>
            <w:r w:rsidRPr="005003C4">
              <w:t xml:space="preserve"> of 2</w:t>
            </w:r>
            <w:r>
              <w:t xml:space="preserve"> (Developing)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41" w:rsidRPr="005003C4" w:rsidRDefault="00930E19" w:rsidP="00930E19">
            <w:pPr>
              <w:spacing w:after="0"/>
              <w:jc w:val="center"/>
            </w:pPr>
            <w:r>
              <w:t>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41" w:rsidRPr="005003C4" w:rsidRDefault="00330E41" w:rsidP="00330E41">
            <w:pPr>
              <w:spacing w:after="0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41" w:rsidRDefault="00330E41" w:rsidP="00330E41">
            <w:pPr>
              <w:spacing w:after="0"/>
            </w:pPr>
          </w:p>
        </w:tc>
      </w:tr>
      <w:tr w:rsidR="00330E41" w:rsidRPr="005003C4" w:rsidTr="00930E19">
        <w:trPr>
          <w:trHeight w:val="353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41" w:rsidRPr="005003C4" w:rsidRDefault="00330E41" w:rsidP="00330E41">
            <w:pPr>
              <w:spacing w:after="0"/>
            </w:pPr>
            <w:r>
              <w:t>Score of 3 (Proficient)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41" w:rsidRPr="005003C4" w:rsidRDefault="00930E19" w:rsidP="00930E19">
            <w:pPr>
              <w:spacing w:after="0"/>
              <w:jc w:val="center"/>
            </w:pPr>
            <w: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41" w:rsidRPr="005003C4" w:rsidRDefault="00330E41" w:rsidP="00330E41">
            <w:pPr>
              <w:spacing w:after="0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41" w:rsidRDefault="00330E41" w:rsidP="00330E41">
            <w:pPr>
              <w:spacing w:after="0"/>
            </w:pPr>
          </w:p>
        </w:tc>
      </w:tr>
      <w:tr w:rsidR="00330E41" w:rsidRPr="005003C4" w:rsidTr="00930E19">
        <w:trPr>
          <w:trHeight w:val="353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41" w:rsidRDefault="00330E41" w:rsidP="00330E41">
            <w:pPr>
              <w:spacing w:after="0"/>
            </w:pPr>
            <w:r>
              <w:t>Score of 4 (Exemplary)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41" w:rsidRDefault="00930E19" w:rsidP="00930E19">
            <w:pPr>
              <w:spacing w:after="0"/>
              <w:jc w:val="center"/>
            </w:pPr>
            <w: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41" w:rsidRDefault="00330E41" w:rsidP="00330E41">
            <w:pPr>
              <w:spacing w:after="0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41" w:rsidRDefault="00330E41" w:rsidP="00330E41">
            <w:pPr>
              <w:spacing w:after="0"/>
            </w:pPr>
          </w:p>
        </w:tc>
      </w:tr>
    </w:tbl>
    <w:p w:rsidR="00ED12C6" w:rsidRDefault="00ED12C6" w:rsidP="00ED12C6"/>
    <w:p w:rsidR="00330E41" w:rsidRDefault="00330E41" w:rsidP="00ED12C6"/>
    <w:p w:rsidR="00330E41" w:rsidRDefault="00330E41" w:rsidP="00ED12C6"/>
    <w:p w:rsidR="00330E41" w:rsidRDefault="00330E41" w:rsidP="00ED12C6"/>
    <w:p w:rsidR="00330E41" w:rsidRDefault="00330E41" w:rsidP="00ED12C6"/>
    <w:p w:rsidR="00330E41" w:rsidRDefault="00330E41" w:rsidP="00ED12C6"/>
    <w:p w:rsidR="00330E41" w:rsidRDefault="00330E41" w:rsidP="00ED12C6"/>
    <w:p w:rsidR="00330E41" w:rsidRDefault="00330E41" w:rsidP="00ED12C6"/>
    <w:p w:rsidR="00330E41" w:rsidRDefault="00330E41" w:rsidP="00ED12C6"/>
    <w:p w:rsidR="00930E19" w:rsidRDefault="00930E19" w:rsidP="00ED12C6"/>
    <w:p w:rsidR="00F73091" w:rsidRPr="00153CB1" w:rsidRDefault="00153CB1" w:rsidP="00153CB1">
      <w:pPr>
        <w:pStyle w:val="ListParagraph"/>
        <w:numPr>
          <w:ilvl w:val="0"/>
          <w:numId w:val="1"/>
        </w:numPr>
        <w:rPr>
          <w:b/>
        </w:rPr>
      </w:pPr>
      <w:r w:rsidRPr="00153CB1">
        <w:rPr>
          <w:b/>
        </w:rPr>
        <w:t>What actions do you plan to take to produce improvements in student learning the next time you teach this course?</w:t>
      </w:r>
      <w:r>
        <w:rPr>
          <w:b/>
        </w:rPr>
        <w:t xml:space="preserve"> Feel free to include any other observations.</w:t>
      </w:r>
    </w:p>
    <w:p w:rsidR="00ED12C6" w:rsidRDefault="00ED12C6" w:rsidP="00ED12C6"/>
    <w:sectPr w:rsidR="00ED12C6" w:rsidSect="003169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86D11"/>
    <w:multiLevelType w:val="hybridMultilevel"/>
    <w:tmpl w:val="8C005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C6"/>
    <w:rsid w:val="00153CB1"/>
    <w:rsid w:val="001B61CD"/>
    <w:rsid w:val="002F1A1C"/>
    <w:rsid w:val="00316924"/>
    <w:rsid w:val="00330E41"/>
    <w:rsid w:val="006D356E"/>
    <w:rsid w:val="008E430B"/>
    <w:rsid w:val="00927AD2"/>
    <w:rsid w:val="00930E19"/>
    <w:rsid w:val="00B60B3F"/>
    <w:rsid w:val="00C42E8B"/>
    <w:rsid w:val="00ED12C6"/>
    <w:rsid w:val="00EE0F5A"/>
    <w:rsid w:val="00F362FD"/>
    <w:rsid w:val="00F7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D2265"/>
  <w15:chartTrackingRefBased/>
  <w15:docId w15:val="{DBA584A0-9073-44BE-864B-DE15316C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2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2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73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5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1EC36-595A-43FE-A1C9-CF7A47808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Centenary College of Louisiana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Bearden</dc:creator>
  <cp:keywords/>
  <dc:description/>
  <cp:lastModifiedBy>Katie Bearden</cp:lastModifiedBy>
  <cp:revision>8</cp:revision>
  <dcterms:created xsi:type="dcterms:W3CDTF">2022-09-09T17:14:00Z</dcterms:created>
  <dcterms:modified xsi:type="dcterms:W3CDTF">2022-09-09T19:40:00Z</dcterms:modified>
</cp:coreProperties>
</file>