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022"/>
        <w:gridCol w:w="3238"/>
        <w:gridCol w:w="2465"/>
        <w:gridCol w:w="1625"/>
      </w:tblGrid>
      <w:tr w:rsidR="006624F2" w:rsidRPr="006624F2" w:rsidTr="006624F2">
        <w:trPr>
          <w:trHeight w:val="620"/>
        </w:trPr>
        <w:tc>
          <w:tcPr>
            <w:tcW w:w="0" w:type="auto"/>
            <w:gridSpan w:val="4"/>
            <w:noWrap/>
            <w:vAlign w:val="center"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4F2">
              <w:rPr>
                <w:rFonts w:ascii="Times New Roman" w:eastAsia="Calibri" w:hAnsi="Times New Roman" w:cs="Times New Roman"/>
                <w:b/>
                <w:bCs/>
                <w:sz w:val="28"/>
              </w:rPr>
              <w:t>Available Positions for</w:t>
            </w:r>
            <w:bookmarkStart w:id="0" w:name="_GoBack"/>
            <w:bookmarkEnd w:id="0"/>
            <w:r w:rsidRPr="006624F2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Marshall ISD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4F2">
              <w:rPr>
                <w:rFonts w:ascii="Times New Roman" w:eastAsia="Calibri" w:hAnsi="Times New Roman" w:cs="Times New Roman"/>
                <w:b/>
                <w:bCs/>
              </w:rPr>
              <w:t>Category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4F2">
              <w:rPr>
                <w:rFonts w:ascii="Times New Roman" w:eastAsia="Calibri" w:hAnsi="Times New Roman" w:cs="Times New Roman"/>
                <w:b/>
                <w:bCs/>
              </w:rPr>
              <w:t>Additional Title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4F2">
              <w:rPr>
                <w:rFonts w:ascii="Times New Roman" w:eastAsia="Calibri" w:hAnsi="Times New Roman" w:cs="Times New Roman"/>
                <w:b/>
                <w:bCs/>
              </w:rPr>
              <w:t>Location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24F2">
              <w:rPr>
                <w:rFonts w:ascii="Times New Roman" w:eastAsia="Calibri" w:hAnsi="Times New Roman" w:cs="Times New Roman"/>
                <w:b/>
                <w:bCs/>
              </w:rPr>
              <w:t>Date Available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Campus Administration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Assistant Principal (Pool)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District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2019-2020 school year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Campus Administration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Principal (Pool)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District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2019-2020 school year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Central Administration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Executive Director of Operations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Administration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1st grade Bilingual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William B. Travis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12/04/2018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1st Grade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Price T. Young Elementary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01/09/2019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Bilingual Teacher (Pool)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Campus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August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Behavior Teacher- FASST Academy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Learning Resource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Teacher (Pool)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Campus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2019-2020 school year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ESL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Price T. Young Elementary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August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Kindergarten Bilingual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William B. Travis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12/04/2018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PPCD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Washington Early Childhood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Elementary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Pre-K Bilingual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Washington Early Childhood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12/04/2018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Food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Child Nutrition - Cook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Child Nutrition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CTE-Animation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High School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Interventionist- Math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High School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Teacher – ROTC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High School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Junior 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Career Explorations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Junior High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Junior 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ELA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Junior High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August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Junior High School Teaching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Special Education Teacher - Co Teach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Junior High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August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Maintenance/Custodial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Athletic Grounds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Maintenance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Maintenance/Custodial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Grounds Worker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Maintenance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Secretarial/Clerical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Bilingual Receptionist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Sam Houston Elementary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11/12/2018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Student Support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Behavior Specialist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Learning Resource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lastRenderedPageBreak/>
              <w:t>Student Support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Diagnostician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Learning Resource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Student Support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LSSP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Learning Resource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August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Student Support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LVN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Marshall High School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October 2018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Student Support Services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Substitute Nurse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District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Substitute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Substitute Teacher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Administration Building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TBD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AVID Tutor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Administration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01/28/2019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Behavior Aide- FASST Academy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Learning Resource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Bus Driver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Transportation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Bus Driver - Intern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Transportation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11/13/2017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Bus Driver - Sub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Transportation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Dispatcher/Relief Driver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Transportation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Head Start Aide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Washington Early Childhood Center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Instructional Aide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DAEP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Instructional Aide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William B. Travis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  <w:tr w:rsidR="006624F2" w:rsidRPr="006624F2" w:rsidTr="006624F2">
        <w:trPr>
          <w:trHeight w:val="300"/>
        </w:trPr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Support Staff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Instructional Aide- Life Skills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Price T. Young Elementary</w:t>
            </w:r>
          </w:p>
        </w:tc>
        <w:tc>
          <w:tcPr>
            <w:tcW w:w="0" w:type="auto"/>
            <w:noWrap/>
            <w:hideMark/>
          </w:tcPr>
          <w:p w:rsidR="006624F2" w:rsidRPr="006624F2" w:rsidRDefault="006624F2" w:rsidP="00662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4F2">
              <w:rPr>
                <w:rFonts w:ascii="Times New Roman" w:eastAsia="Calibri" w:hAnsi="Times New Roman" w:cs="Times New Roman"/>
              </w:rPr>
              <w:t>ASAP</w:t>
            </w:r>
          </w:p>
        </w:tc>
      </w:tr>
    </w:tbl>
    <w:p w:rsidR="003B16C5" w:rsidRDefault="003B16C5"/>
    <w:sectPr w:rsidR="003B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2"/>
    <w:rsid w:val="003B16C5"/>
    <w:rsid w:val="006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A077"/>
  <w15:chartTrackingRefBased/>
  <w15:docId w15:val="{D40D79A3-B4DD-45A7-BFFC-56CA529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2019-01-16T22:34:00Z</dcterms:created>
  <dcterms:modified xsi:type="dcterms:W3CDTF">2019-01-16T22:37:00Z</dcterms:modified>
</cp:coreProperties>
</file>