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F1976" w:rsidR="00756C6F" w:rsidP="002F1976" w:rsidRDefault="00CD6CF0" w14:paraId="3DF0579E" w14:textId="77777777">
      <w:pPr>
        <w:jc w:val="center"/>
        <w:rPr>
          <w:b/>
        </w:rPr>
      </w:pPr>
      <w:r w:rsidRPr="002F1976">
        <w:rPr>
          <w:b/>
        </w:rPr>
        <w:t>Sample Consent Form</w:t>
      </w:r>
    </w:p>
    <w:p w:rsidR="00376473" w:rsidRDefault="00376473" w14:paraId="3DF0579F" w14:textId="77777777"/>
    <w:p w:rsidR="00130BF1" w:rsidP="00130BF1" w:rsidRDefault="00376473" w14:paraId="3DF057A0" w14:textId="77777777">
      <w:pPr>
        <w:rPr>
          <w:rFonts w:eastAsia="NotDefSpecial"/>
        </w:rPr>
      </w:pPr>
      <w:r w:rsidRPr="00130BF1">
        <w:rPr>
          <w:rFonts w:eastAsia="NotDefSpecial"/>
          <w:b/>
        </w:rPr>
        <w:t>Project Title</w:t>
      </w:r>
      <w:r w:rsidRPr="00130BF1">
        <w:rPr>
          <w:rFonts w:eastAsia="NotDefSpecial"/>
        </w:rPr>
        <w:t>: Stre</w:t>
      </w:r>
      <w:r w:rsidR="00130BF1">
        <w:rPr>
          <w:rFonts w:eastAsia="NotDefSpecial"/>
        </w:rPr>
        <w:t>ngth of Handedness and Backward</w:t>
      </w:r>
      <w:r w:rsidRPr="00130BF1">
        <w:rPr>
          <w:rFonts w:eastAsia="NotDefSpecial"/>
        </w:rPr>
        <w:t xml:space="preserve"> Recall A</w:t>
      </w:r>
      <w:r w:rsidR="00130BF1">
        <w:rPr>
          <w:rFonts w:eastAsia="NotDefSpecial"/>
        </w:rPr>
        <w:t>bility</w:t>
      </w:r>
    </w:p>
    <w:p w:rsidRPr="00130BF1" w:rsidR="00376473" w:rsidP="00130BF1" w:rsidRDefault="00376473" w14:paraId="3DF057A1" w14:textId="77777777">
      <w:pPr>
        <w:rPr>
          <w:rFonts w:eastAsia="NotDefSpecial"/>
        </w:rPr>
      </w:pPr>
      <w:r w:rsidRPr="00130BF1">
        <w:rPr>
          <w:rFonts w:eastAsia="NotDefSpecial"/>
          <w:b/>
        </w:rPr>
        <w:t>Principal Investigator</w:t>
      </w:r>
      <w:r w:rsidRPr="00130BF1">
        <w:rPr>
          <w:rFonts w:eastAsia="NotDefSpecial"/>
        </w:rPr>
        <w:t xml:space="preserve">: </w:t>
      </w:r>
      <w:r w:rsidR="000C2D27">
        <w:rPr>
          <w:rFonts w:eastAsia="NotDefSpecial"/>
        </w:rPr>
        <w:t>John Q. Student</w:t>
      </w:r>
    </w:p>
    <w:p w:rsidR="00376473" w:rsidP="00130BF1" w:rsidRDefault="00376473" w14:paraId="3DF057A2" w14:textId="77777777">
      <w:pPr>
        <w:rPr>
          <w:rFonts w:eastAsia="NotDefSpecial"/>
        </w:rPr>
      </w:pPr>
      <w:r w:rsidRPr="00130BF1">
        <w:rPr>
          <w:rFonts w:eastAsia="NotDefSpecial"/>
          <w:b/>
        </w:rPr>
        <w:t>Faculty Supervisor</w:t>
      </w:r>
      <w:r w:rsidRPr="00130BF1">
        <w:rPr>
          <w:rFonts w:eastAsia="NotDefSpecial"/>
        </w:rPr>
        <w:t xml:space="preserve">: Dr. </w:t>
      </w:r>
      <w:r w:rsidR="000C2D27">
        <w:rPr>
          <w:rFonts w:eastAsia="NotDefSpecial"/>
        </w:rPr>
        <w:t>Solana Professor</w:t>
      </w:r>
    </w:p>
    <w:p w:rsidRPr="00130BF1" w:rsidR="00130BF1" w:rsidP="00130BF1" w:rsidRDefault="00130BF1" w14:paraId="3DF057A3" w14:textId="77777777">
      <w:pPr>
        <w:rPr>
          <w:rFonts w:eastAsia="NotDefSpecial"/>
        </w:rPr>
      </w:pPr>
    </w:p>
    <w:p w:rsidRPr="002F1976" w:rsidR="00376473" w:rsidP="002F1976" w:rsidRDefault="00376473" w14:paraId="3DF057A4" w14:textId="77777777">
      <w:pPr>
        <w:spacing w:after="120"/>
        <w:rPr>
          <w:rFonts w:eastAsia="NotDefSpecial"/>
        </w:rPr>
      </w:pPr>
      <w:r w:rsidRPr="002F1976">
        <w:rPr>
          <w:rFonts w:eastAsia="NotDefSpecial"/>
        </w:rPr>
        <w:t>The purpose of this study is to examine the relationship between strength of handedness, which</w:t>
      </w:r>
      <w:r w:rsidRPr="002F1976" w:rsidR="00130BF1">
        <w:rPr>
          <w:rFonts w:eastAsia="NotDefSpecial"/>
        </w:rPr>
        <w:t xml:space="preserve"> </w:t>
      </w:r>
      <w:r w:rsidRPr="002F1976">
        <w:rPr>
          <w:rFonts w:eastAsia="NotDefSpecial"/>
        </w:rPr>
        <w:t>has been correlated with corpus callosum size, and backwards serial recall ability.</w:t>
      </w:r>
      <w:r w:rsidRPr="002F1976" w:rsidR="00130BF1">
        <w:t xml:space="preserve"> We will use the information gained from this study in publications and professional conferences to help others understand more about these relationships.</w:t>
      </w:r>
    </w:p>
    <w:p w:rsidRPr="002F1976" w:rsidR="00376473" w:rsidP="002F1976" w:rsidRDefault="00130BF1" w14:paraId="3DF057A5" w14:textId="77777777">
      <w:pPr>
        <w:spacing w:after="120"/>
        <w:rPr>
          <w:rFonts w:eastAsia="NotDefSpecial"/>
        </w:rPr>
      </w:pPr>
      <w:r w:rsidRPr="002F1976">
        <w:t xml:space="preserve">All students who are enrolled in lower-level psychology courses are invited to take part in this study for course credit as determined by their professor. </w:t>
      </w:r>
      <w:r w:rsidRPr="002F1976" w:rsidR="00376473">
        <w:rPr>
          <w:rFonts w:eastAsia="NotDefSpecial"/>
        </w:rPr>
        <w:t>The study will take about 15 minutes. You will</w:t>
      </w:r>
      <w:r w:rsidRPr="002F1976">
        <w:rPr>
          <w:rFonts w:eastAsia="NotDefSpecial"/>
        </w:rPr>
        <w:t xml:space="preserve"> be asked to</w:t>
      </w:r>
      <w:r w:rsidRPr="002F1976" w:rsidR="00376473">
        <w:rPr>
          <w:rFonts w:eastAsia="NotDefSpecial"/>
        </w:rPr>
        <w:t xml:space="preserve"> </w:t>
      </w:r>
      <w:r w:rsidRPr="002F1976">
        <w:rPr>
          <w:rFonts w:eastAsia="NotDefSpecial"/>
        </w:rPr>
        <w:t>sit</w:t>
      </w:r>
      <w:r w:rsidRPr="002F1976" w:rsidR="00376473">
        <w:rPr>
          <w:rFonts w:eastAsia="NotDefSpecial"/>
        </w:rPr>
        <w:t xml:space="preserve"> at a co</w:t>
      </w:r>
      <w:r w:rsidRPr="002F1976">
        <w:rPr>
          <w:rFonts w:eastAsia="NotDefSpecial"/>
        </w:rPr>
        <w:t>mputer and w</w:t>
      </w:r>
      <w:r w:rsidRPr="002F1976" w:rsidR="00376473">
        <w:rPr>
          <w:rFonts w:eastAsia="NotDefSpecial"/>
        </w:rPr>
        <w:t xml:space="preserve">ords will be read aloud </w:t>
      </w:r>
      <w:r w:rsidRPr="002F1976">
        <w:rPr>
          <w:rFonts w:eastAsia="NotDefSpecial"/>
        </w:rPr>
        <w:t xml:space="preserve">to you. After each list is complete, </w:t>
      </w:r>
      <w:r w:rsidRPr="002F1976" w:rsidR="00376473">
        <w:rPr>
          <w:rFonts w:eastAsia="NotDefSpecial"/>
        </w:rPr>
        <w:t xml:space="preserve">you will be asked to </w:t>
      </w:r>
      <w:r w:rsidRPr="002F1976">
        <w:rPr>
          <w:rFonts w:eastAsia="NotDefSpecial"/>
        </w:rPr>
        <w:t xml:space="preserve">type them </w:t>
      </w:r>
      <w:r w:rsidRPr="002F1976" w:rsidR="00376473">
        <w:rPr>
          <w:rFonts w:eastAsia="NotDefSpecial"/>
        </w:rPr>
        <w:t xml:space="preserve">into the computer in reverse order. </w:t>
      </w:r>
      <w:r w:rsidRPr="002F1976">
        <w:rPr>
          <w:rFonts w:eastAsia="NotDefSpecial"/>
        </w:rPr>
        <w:t xml:space="preserve">Following the word lists, </w:t>
      </w:r>
      <w:r w:rsidRPr="002F1976" w:rsidR="00376473">
        <w:rPr>
          <w:rFonts w:eastAsia="NotDefSpecial"/>
        </w:rPr>
        <w:t>you will be</w:t>
      </w:r>
      <w:r w:rsidRPr="002F1976">
        <w:rPr>
          <w:rFonts w:eastAsia="NotDefSpecial"/>
        </w:rPr>
        <w:t xml:space="preserve"> </w:t>
      </w:r>
      <w:r w:rsidRPr="002F1976" w:rsidR="00376473">
        <w:rPr>
          <w:rFonts w:eastAsia="NotDefSpecial"/>
        </w:rPr>
        <w:t xml:space="preserve">asked to complete a computerized visual-spatial ability task. </w:t>
      </w:r>
      <w:r w:rsidRPr="002F1976">
        <w:rPr>
          <w:rFonts w:eastAsia="NotDefSpecial"/>
        </w:rPr>
        <w:t xml:space="preserve">Finally, </w:t>
      </w:r>
      <w:r w:rsidRPr="002F1976" w:rsidR="00376473">
        <w:rPr>
          <w:rFonts w:eastAsia="NotDefSpecial"/>
        </w:rPr>
        <w:t>you will be asked to complete</w:t>
      </w:r>
      <w:r w:rsidRPr="002F1976">
        <w:rPr>
          <w:rFonts w:eastAsia="NotDefSpecial"/>
        </w:rPr>
        <w:t xml:space="preserve"> </w:t>
      </w:r>
      <w:r w:rsidRPr="002F1976" w:rsidR="00376473">
        <w:rPr>
          <w:rFonts w:eastAsia="NotDefSpecial"/>
        </w:rPr>
        <w:t>a handedness survey.</w:t>
      </w:r>
    </w:p>
    <w:p w:rsidRPr="002F1976" w:rsidR="00463279" w:rsidP="002F1976" w:rsidRDefault="00463279" w14:paraId="3DF057A6" w14:textId="77777777">
      <w:pPr>
        <w:spacing w:after="120"/>
      </w:pPr>
      <w:r w:rsidRPr="002F1976">
        <w:t>The possible risks and/or discomforts associated with the procedures described in this study include becoming bored with or disliking with the memory or visual-spatial tasks. You are not expected to benefit personally from being in this study. However, we hope that in the future, other people might benefit from because of the information we will learn.</w:t>
      </w:r>
    </w:p>
    <w:p w:rsidRPr="002F1976" w:rsidR="00130BF1" w:rsidP="002F1976" w:rsidRDefault="00463279" w14:paraId="3DF057A7" w14:textId="77777777">
      <w:pPr>
        <w:spacing w:after="120"/>
        <w:rPr>
          <w:rFonts w:eastAsia="NotDefSpecial"/>
        </w:rPr>
      </w:pPr>
      <w:r w:rsidRPr="002F1976">
        <w:t xml:space="preserve">The information you provide will be kept confidential. To help protect your confidentiality, </w:t>
      </w:r>
      <w:r w:rsidRPr="002F1976">
        <w:rPr>
          <w:rFonts w:eastAsia="NotDefSpecial"/>
        </w:rPr>
        <w:t>the only people who will see the results of the tests and survey will be the principal investigator (</w:t>
      </w:r>
      <w:r w:rsidR="000C2D27">
        <w:rPr>
          <w:rFonts w:eastAsia="NotDefSpecial"/>
        </w:rPr>
        <w:t>John Q. Student</w:t>
      </w:r>
      <w:r w:rsidRPr="002F1976">
        <w:rPr>
          <w:rFonts w:eastAsia="NotDefSpecial"/>
        </w:rPr>
        <w:t xml:space="preserve">) and the faculty supervisor (Dr. </w:t>
      </w:r>
      <w:r w:rsidR="000C2D27">
        <w:rPr>
          <w:rFonts w:eastAsia="NotDefSpecial"/>
        </w:rPr>
        <w:t>Solana Professor</w:t>
      </w:r>
      <w:r w:rsidRPr="002F1976">
        <w:rPr>
          <w:rFonts w:eastAsia="NotDefSpecial"/>
        </w:rPr>
        <w:t xml:space="preserve">). Results will be organized by participant number and kept under password protection. Participant number will not be linked to your name in order to preserve anonymity. </w:t>
      </w:r>
    </w:p>
    <w:p w:rsidRPr="002F1976" w:rsidR="00376473" w:rsidP="002F1976" w:rsidRDefault="00376473" w14:paraId="3DF057A8" w14:textId="77777777">
      <w:pPr>
        <w:spacing w:after="120"/>
        <w:rPr>
          <w:rFonts w:eastAsia="NotDefSpecial"/>
        </w:rPr>
      </w:pPr>
      <w:r w:rsidRPr="002F1976">
        <w:rPr>
          <w:rFonts w:eastAsia="NotDefSpecial"/>
        </w:rPr>
        <w:t>Your participation in this study is voluntary. If at any time you wish to leave the study you may</w:t>
      </w:r>
      <w:r w:rsidRPr="002F1976" w:rsidR="00463279">
        <w:rPr>
          <w:rFonts w:eastAsia="NotDefSpecial"/>
        </w:rPr>
        <w:t xml:space="preserve"> </w:t>
      </w:r>
      <w:r w:rsidRPr="002F1976">
        <w:rPr>
          <w:rFonts w:eastAsia="NotDefSpecial"/>
        </w:rPr>
        <w:t>do so without penalty or any negative consequences. If you are participating for course credit</w:t>
      </w:r>
      <w:r w:rsidRPr="002F1976" w:rsidR="00463279">
        <w:rPr>
          <w:rFonts w:eastAsia="NotDefSpecial"/>
        </w:rPr>
        <w:t xml:space="preserve"> </w:t>
      </w:r>
      <w:r w:rsidRPr="002F1976">
        <w:rPr>
          <w:rFonts w:eastAsia="NotDefSpecial"/>
        </w:rPr>
        <w:t>you will still get credit if you choose to leave early.</w:t>
      </w:r>
    </w:p>
    <w:p w:rsidRPr="002F1976" w:rsidR="002F1976" w:rsidP="002F1976" w:rsidRDefault="00376473" w14:paraId="3DF057A9" w14:textId="77777777">
      <w:pPr>
        <w:spacing w:after="120"/>
        <w:rPr>
          <w:rFonts w:eastAsia="NotDefSpecial"/>
        </w:rPr>
      </w:pPr>
      <w:r w:rsidRPr="002F1976">
        <w:rPr>
          <w:rFonts w:eastAsia="NotDefSpecial"/>
        </w:rPr>
        <w:t xml:space="preserve">If you have any questions about the study, please contact </w:t>
      </w:r>
      <w:r w:rsidR="000C2D27">
        <w:rPr>
          <w:rFonts w:eastAsia="NotDefSpecial"/>
        </w:rPr>
        <w:t>John Q. Student</w:t>
      </w:r>
      <w:r w:rsidRPr="002F1976" w:rsidR="000C2D27">
        <w:rPr>
          <w:rFonts w:eastAsia="NotDefSpecial"/>
        </w:rPr>
        <w:t xml:space="preserve"> </w:t>
      </w:r>
      <w:r w:rsidRPr="002F1976" w:rsidR="00463279">
        <w:rPr>
          <w:rFonts w:eastAsia="NotDefSpecial"/>
        </w:rPr>
        <w:t>(</w:t>
      </w:r>
      <w:r w:rsidR="000C2D27">
        <w:rPr>
          <w:rFonts w:eastAsia="NotDefSpecial"/>
        </w:rPr>
        <w:t>jstudent</w:t>
      </w:r>
      <w:r w:rsidRPr="002F1976">
        <w:rPr>
          <w:rFonts w:eastAsia="NotDefSpecial"/>
        </w:rPr>
        <w:t>@my.centenary.edu</w:t>
      </w:r>
      <w:r w:rsidRPr="002F1976" w:rsidR="00463279">
        <w:rPr>
          <w:rFonts w:eastAsia="NotDefSpecial"/>
        </w:rPr>
        <w:t>)</w:t>
      </w:r>
      <w:r w:rsidRPr="002F1976">
        <w:rPr>
          <w:rFonts w:eastAsia="NotDefSpecial"/>
        </w:rPr>
        <w:t xml:space="preserve"> or Dr. </w:t>
      </w:r>
      <w:r w:rsidR="000C2D27">
        <w:rPr>
          <w:rFonts w:eastAsia="NotDefSpecial"/>
        </w:rPr>
        <w:t>Solana Professor</w:t>
      </w:r>
      <w:r w:rsidRPr="002F1976" w:rsidR="000C2D27">
        <w:rPr>
          <w:rFonts w:eastAsia="NotDefSpecial"/>
        </w:rPr>
        <w:t xml:space="preserve"> </w:t>
      </w:r>
      <w:r w:rsidRPr="002F1976" w:rsidR="00463279">
        <w:rPr>
          <w:rFonts w:eastAsia="NotDefSpecial"/>
        </w:rPr>
        <w:t>(</w:t>
      </w:r>
      <w:r w:rsidR="000C2D27">
        <w:rPr>
          <w:rFonts w:eastAsia="NotDefSpecial"/>
        </w:rPr>
        <w:t>sprofessor</w:t>
      </w:r>
      <w:r w:rsidRPr="002F1976">
        <w:rPr>
          <w:rFonts w:eastAsia="NotDefSpecial"/>
        </w:rPr>
        <w:t>@centenary.edu</w:t>
      </w:r>
      <w:r w:rsidRPr="002F1976" w:rsidR="00463279">
        <w:rPr>
          <w:rFonts w:eastAsia="NotDefSpecial"/>
        </w:rPr>
        <w:t>)</w:t>
      </w:r>
      <w:r w:rsidRPr="002F1976">
        <w:rPr>
          <w:rFonts w:eastAsia="NotDefSpecial"/>
        </w:rPr>
        <w:t xml:space="preserve">. </w:t>
      </w:r>
    </w:p>
    <w:p w:rsidRPr="002F1976" w:rsidR="00376473" w:rsidP="002F1976" w:rsidRDefault="00376473" w14:paraId="3DF057AA" w14:textId="2C7D043C">
      <w:pPr>
        <w:spacing w:after="120"/>
        <w:rPr>
          <w:rFonts w:eastAsia="NotDefSpecial"/>
        </w:rPr>
      </w:pPr>
      <w:r w:rsidRPr="0BDF3218" w:rsidR="00376473">
        <w:rPr>
          <w:rFonts w:eastAsia="NotDefSpecial"/>
        </w:rPr>
        <w:t>If you have</w:t>
      </w:r>
      <w:r w:rsidRPr="0BDF3218" w:rsidR="00463279">
        <w:rPr>
          <w:rFonts w:eastAsia="NotDefSpecial"/>
        </w:rPr>
        <w:t xml:space="preserve"> </w:t>
      </w:r>
      <w:r w:rsidRPr="0BDF3218" w:rsidR="00376473">
        <w:rPr>
          <w:rFonts w:eastAsia="NotDefSpecial"/>
        </w:rPr>
        <w:t>any concerns</w:t>
      </w:r>
      <w:r w:rsidR="002F1976">
        <w:rPr/>
        <w:t xml:space="preserve"> about the study, your rights or your treatment as a participant</w:t>
      </w:r>
      <w:r w:rsidRPr="0BDF3218" w:rsidR="00376473">
        <w:rPr>
          <w:rFonts w:eastAsia="NotDefSpecial"/>
        </w:rPr>
        <w:t xml:space="preserve">, please contact the </w:t>
      </w:r>
      <w:r w:rsidRPr="0BDF3218" w:rsidR="002F1976">
        <w:rPr>
          <w:rFonts w:eastAsia="NotDefSpecial"/>
        </w:rPr>
        <w:t>Chair</w:t>
      </w:r>
      <w:r w:rsidRPr="0BDF3218" w:rsidR="00376473">
        <w:rPr>
          <w:rFonts w:eastAsia="NotDefSpecial"/>
        </w:rPr>
        <w:t xml:space="preserve"> of the</w:t>
      </w:r>
      <w:r w:rsidRPr="0BDF3218" w:rsidR="002F1976">
        <w:rPr>
          <w:rFonts w:eastAsia="NotDefSpecial"/>
        </w:rPr>
        <w:t xml:space="preserve"> Institutional Review B</w:t>
      </w:r>
      <w:bookmarkStart w:name="_GoBack" w:id="0"/>
      <w:bookmarkEnd w:id="0"/>
      <w:r w:rsidRPr="0BDF3218" w:rsidR="002F1976">
        <w:rPr>
          <w:rFonts w:eastAsia="NotDefSpecial"/>
        </w:rPr>
        <w:t>oard</w:t>
      </w:r>
      <w:r w:rsidRPr="0BDF3218" w:rsidR="00376473">
        <w:rPr>
          <w:rFonts w:eastAsia="NotDefSpecial"/>
        </w:rPr>
        <w:t xml:space="preserve">, </w:t>
      </w:r>
      <w:r w:rsidRPr="0BDF3218" w:rsidR="6D222837">
        <w:rPr>
          <w:rFonts w:eastAsia="NotDefSpecial"/>
        </w:rPr>
        <w:t xml:space="preserve">Peter </w:t>
      </w:r>
      <w:r w:rsidRPr="0BDF3218" w:rsidR="6D222837">
        <w:rPr>
          <w:rFonts w:eastAsia="NotDefSpecial"/>
        </w:rPr>
        <w:t>Zunick</w:t>
      </w:r>
      <w:r w:rsidRPr="0BDF3218" w:rsidR="00376473">
        <w:rPr>
          <w:rFonts w:eastAsia="NotDefSpecial"/>
        </w:rPr>
        <w:t xml:space="preserve">, </w:t>
      </w:r>
      <w:hyperlink r:id="R0baf0097844f4e06">
        <w:r w:rsidRPr="0BDF3218" w:rsidR="3C16A117">
          <w:rPr>
            <w:rStyle w:val="Hyperlink"/>
            <w:rFonts w:eastAsia="NotDefSpecial"/>
          </w:rPr>
          <w:t>pzunick@centenary.edu</w:t>
        </w:r>
      </w:hyperlink>
      <w:r w:rsidRPr="0BDF3218" w:rsidR="002E0297">
        <w:rPr>
          <w:rFonts w:eastAsia="NotDefSpecial"/>
        </w:rPr>
        <w:t xml:space="preserve">, </w:t>
      </w:r>
      <w:r w:rsidRPr="0BDF3218" w:rsidR="002F1976">
        <w:rPr>
          <w:rFonts w:eastAsia="NotDefSpecial"/>
        </w:rPr>
        <w:t xml:space="preserve">or complete an Adverse Events form at </w:t>
      </w:r>
      <w:hyperlink r:id="R773f261499a24d2f">
        <w:r w:rsidRPr="0BDF3218" w:rsidR="002F1976">
          <w:rPr>
            <w:rStyle w:val="Hyperlink"/>
            <w:rFonts w:eastAsia="NotDefSpecial"/>
          </w:rPr>
          <w:t>www.centenary.edu/irb</w:t>
        </w:r>
      </w:hyperlink>
      <w:r w:rsidRPr="0BDF3218" w:rsidR="002F1976">
        <w:rPr>
          <w:rFonts w:eastAsia="NotDefSpecial"/>
        </w:rPr>
        <w:t xml:space="preserve">. </w:t>
      </w:r>
    </w:p>
    <w:p w:rsidRPr="002F1976" w:rsidR="00130BF1" w:rsidP="002F1976" w:rsidRDefault="00130BF1" w14:paraId="3DF057AB" w14:textId="77777777">
      <w:r w:rsidRPr="002F1976">
        <w:t xml:space="preserve">Your signature below indicates that this research study has been explained to you, that your questions have been answered, and that you agree to take part in this study. </w:t>
      </w:r>
    </w:p>
    <w:p w:rsidR="00130BF1" w:rsidP="002F1976" w:rsidRDefault="00130BF1" w14:paraId="3DF057AC" w14:textId="77777777"/>
    <w:p w:rsidRPr="002F1976" w:rsidR="002F1976" w:rsidP="002F1976" w:rsidRDefault="002F1976" w14:paraId="3DF057AD" w14:textId="77777777"/>
    <w:p w:rsidRPr="002F1976" w:rsidR="00130BF1" w:rsidP="002F1976" w:rsidRDefault="00130BF1" w14:paraId="3DF057AE" w14:textId="77777777">
      <w:r w:rsidRPr="002F1976">
        <w:t>Part</w:t>
      </w:r>
      <w:r w:rsidR="002F1976">
        <w:t xml:space="preserve">icipant's Name (printed): </w:t>
      </w:r>
      <w:r w:rsidRPr="002F1976" w:rsidR="002F1976">
        <w:rPr>
          <w:u w:val="single"/>
        </w:rPr>
        <w:tab/>
      </w:r>
      <w:r w:rsidRPr="002F1976" w:rsidR="002F1976">
        <w:rPr>
          <w:u w:val="single"/>
        </w:rPr>
        <w:tab/>
      </w:r>
      <w:r w:rsidRPr="002F1976" w:rsidR="002F1976">
        <w:rPr>
          <w:u w:val="single"/>
        </w:rPr>
        <w:tab/>
      </w:r>
      <w:r w:rsidRPr="002F1976" w:rsidR="002F1976">
        <w:rPr>
          <w:u w:val="single"/>
        </w:rPr>
        <w:tab/>
      </w:r>
      <w:r w:rsidRPr="002F1976" w:rsidR="002F1976">
        <w:rPr>
          <w:u w:val="single"/>
        </w:rPr>
        <w:tab/>
      </w:r>
      <w:r w:rsidRPr="002F1976" w:rsidR="002F1976">
        <w:rPr>
          <w:u w:val="single"/>
        </w:rPr>
        <w:tab/>
      </w:r>
      <w:r w:rsidRPr="002F1976" w:rsidR="002F1976">
        <w:rPr>
          <w:u w:val="single"/>
        </w:rPr>
        <w:tab/>
      </w:r>
      <w:r w:rsidRPr="002F1976" w:rsidR="002F1976">
        <w:rPr>
          <w:u w:val="single"/>
        </w:rPr>
        <w:tab/>
      </w:r>
      <w:r w:rsidRPr="002F1976" w:rsidR="002F1976">
        <w:rPr>
          <w:u w:val="single"/>
        </w:rPr>
        <w:tab/>
      </w:r>
      <w:r w:rsidRPr="002F1976" w:rsidR="002F1976">
        <w:rPr>
          <w:u w:val="single"/>
        </w:rPr>
        <w:tab/>
      </w:r>
    </w:p>
    <w:p w:rsidRPr="002F1976" w:rsidR="00130BF1" w:rsidP="002F1976" w:rsidRDefault="00130BF1" w14:paraId="3DF057AF" w14:textId="77777777"/>
    <w:p w:rsidRPr="002F1976" w:rsidR="00130BF1" w:rsidP="002F1976" w:rsidRDefault="00130BF1" w14:paraId="3DF057B0" w14:textId="77777777"/>
    <w:p w:rsidRPr="002F1976" w:rsidR="00130BF1" w:rsidP="002F1976" w:rsidRDefault="002F1976" w14:paraId="3DF057B1" w14:textId="77777777">
      <w:pPr>
        <w:rPr>
          <w:u w:val="single"/>
        </w:rPr>
      </w:pPr>
      <w:r w:rsidRPr="002F1976">
        <w:rPr>
          <w:u w:val="single"/>
        </w:rPr>
        <w:tab/>
      </w:r>
      <w:r w:rsidRPr="002F1976">
        <w:rPr>
          <w:u w:val="single"/>
        </w:rPr>
        <w:tab/>
      </w:r>
      <w:r w:rsidRPr="002F1976">
        <w:rPr>
          <w:u w:val="single"/>
        </w:rPr>
        <w:tab/>
      </w:r>
      <w:r w:rsidRPr="002F1976">
        <w:rPr>
          <w:u w:val="single"/>
        </w:rPr>
        <w:tab/>
      </w:r>
      <w:r w:rsidRPr="002F1976">
        <w:rPr>
          <w:u w:val="single"/>
        </w:rPr>
        <w:tab/>
      </w:r>
      <w:r w:rsidRPr="002F1976">
        <w:rPr>
          <w:u w:val="single"/>
        </w:rPr>
        <w:tab/>
      </w:r>
      <w:r w:rsidRPr="002F1976" w:rsidR="00130BF1">
        <w:rPr>
          <w:u w:val="single"/>
        </w:rPr>
        <w:tab/>
      </w:r>
      <w:r w:rsidRPr="002F1976" w:rsidR="00130BF1">
        <w:tab/>
      </w:r>
      <w:r w:rsidRPr="002F1976">
        <w:rPr>
          <w:u w:val="single"/>
        </w:rPr>
        <w:tab/>
      </w:r>
      <w:r w:rsidRPr="002F1976">
        <w:rPr>
          <w:u w:val="single"/>
        </w:rPr>
        <w:tab/>
      </w:r>
      <w:r w:rsidRPr="002F1976">
        <w:rPr>
          <w:u w:val="single"/>
        </w:rPr>
        <w:tab/>
      </w:r>
      <w:r w:rsidRPr="002F1976">
        <w:rPr>
          <w:u w:val="single"/>
        </w:rPr>
        <w:tab/>
      </w:r>
      <w:r w:rsidRPr="002F1976">
        <w:rPr>
          <w:u w:val="single"/>
        </w:rPr>
        <w:tab/>
      </w:r>
    </w:p>
    <w:p w:rsidRPr="002F1976" w:rsidR="00130BF1" w:rsidP="002F1976" w:rsidRDefault="00130BF1" w14:paraId="3DF057B2" w14:textId="77777777">
      <w:r w:rsidRPr="002F1976">
        <w:t>Signature of Participant</w:t>
      </w:r>
      <w:r w:rsidRPr="002F1976">
        <w:tab/>
      </w:r>
      <w:r w:rsidRPr="002F1976">
        <w:tab/>
      </w:r>
      <w:r w:rsidRPr="002F1976">
        <w:tab/>
      </w:r>
      <w:r w:rsidRPr="002F1976">
        <w:tab/>
      </w:r>
      <w:r w:rsidRPr="002F1976">
        <w:tab/>
      </w:r>
      <w:r w:rsidRPr="002F1976">
        <w:t>Date</w:t>
      </w:r>
    </w:p>
    <w:sectPr w:rsidRPr="002F1976" w:rsidR="00130BF1" w:rsidSect="00EC093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DefSpecial">
    <w:altName w:val="Arial Unicode MS"/>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651C8"/>
    <w:multiLevelType w:val="hybridMultilevel"/>
    <w:tmpl w:val="4160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BD547FD"/>
    <w:multiLevelType w:val="hybridMultilevel"/>
    <w:tmpl w:val="0B40E0C2"/>
    <w:lvl w:ilvl="0" w:tplc="99B0A4F0">
      <w:start w:val="1"/>
      <w:numFmt w:val="bullet"/>
      <w:lvlText w:val="—"/>
      <w:lvlJc w:val="left"/>
      <w:pPr>
        <w:tabs>
          <w:tab w:val="num" w:pos="720"/>
        </w:tabs>
        <w:ind w:left="720" w:hanging="360"/>
      </w:pPr>
      <w:rPr>
        <w:rFonts w:hint="default" w:ascii="Century Gothic" w:hAnsi="Century Gothic"/>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6F"/>
    <w:rsid w:val="000C2D27"/>
    <w:rsid w:val="00130BF1"/>
    <w:rsid w:val="001C78D7"/>
    <w:rsid w:val="002A0621"/>
    <w:rsid w:val="002E0297"/>
    <w:rsid w:val="002E5B67"/>
    <w:rsid w:val="002F1976"/>
    <w:rsid w:val="0030457E"/>
    <w:rsid w:val="00376473"/>
    <w:rsid w:val="003C17D7"/>
    <w:rsid w:val="003C3AEE"/>
    <w:rsid w:val="00463279"/>
    <w:rsid w:val="00756C6F"/>
    <w:rsid w:val="00776275"/>
    <w:rsid w:val="009914B9"/>
    <w:rsid w:val="00A67B26"/>
    <w:rsid w:val="00A74517"/>
    <w:rsid w:val="00B7567E"/>
    <w:rsid w:val="00B87CBD"/>
    <w:rsid w:val="00CD6CF0"/>
    <w:rsid w:val="00EC093E"/>
    <w:rsid w:val="00EE0476"/>
    <w:rsid w:val="00EF0E2F"/>
    <w:rsid w:val="00FC40FA"/>
    <w:rsid w:val="0BDF3218"/>
    <w:rsid w:val="3C16A117"/>
    <w:rsid w:val="6D22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0579E"/>
  <w15:chartTrackingRefBased/>
  <w15:docId w15:val="{F58916B2-F906-4867-BD18-005BCC50E5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D6CF0"/>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rsid w:val="00756C6F"/>
    <w:pPr>
      <w:spacing w:before="100" w:beforeAutospacing="1" w:after="100" w:afterAutospacing="1"/>
    </w:pPr>
  </w:style>
  <w:style w:type="character" w:styleId="Emphasis">
    <w:name w:val="Emphasis"/>
    <w:basedOn w:val="DefaultParagraphFont"/>
    <w:qFormat/>
    <w:rsid w:val="00756C6F"/>
    <w:rPr>
      <w:i/>
      <w:iCs/>
    </w:rPr>
  </w:style>
  <w:style w:type="character" w:styleId="Strong">
    <w:name w:val="Strong"/>
    <w:basedOn w:val="DefaultParagraphFont"/>
    <w:qFormat/>
    <w:rsid w:val="00756C6F"/>
    <w:rPr>
      <w:b/>
      <w:bCs/>
    </w:rPr>
  </w:style>
  <w:style w:type="paragraph" w:styleId="Default" w:customStyle="1">
    <w:name w:val="Default"/>
    <w:rsid w:val="00CD6CF0"/>
    <w:pPr>
      <w:autoSpaceDE w:val="0"/>
      <w:autoSpaceDN w:val="0"/>
      <w:adjustRightInd w:val="0"/>
    </w:pPr>
    <w:rPr>
      <w:rFonts w:ascii="Arial" w:hAnsi="Arial" w:cs="Arial"/>
      <w:color w:val="000000"/>
      <w:sz w:val="24"/>
      <w:szCs w:val="24"/>
    </w:rPr>
  </w:style>
  <w:style w:type="character" w:styleId="Hyperlink">
    <w:name w:val="Hyperlink"/>
    <w:basedOn w:val="DefaultParagraphFont"/>
    <w:rsid w:val="00A74517"/>
    <w:rPr>
      <w:color w:val="0000FF"/>
      <w:u w:val="single"/>
    </w:rPr>
  </w:style>
  <w:style w:type="character" w:styleId="CommentReference">
    <w:name w:val="annotation reference"/>
    <w:basedOn w:val="DefaultParagraphFont"/>
    <w:semiHidden/>
    <w:rsid w:val="00130BF1"/>
    <w:rPr>
      <w:sz w:val="16"/>
      <w:szCs w:val="16"/>
    </w:rPr>
  </w:style>
  <w:style w:type="paragraph" w:styleId="CommentText">
    <w:name w:val="annotation text"/>
    <w:basedOn w:val="Normal"/>
    <w:semiHidden/>
    <w:rsid w:val="00130BF1"/>
    <w:rPr>
      <w:rFonts w:ascii="Century Gothic" w:hAnsi="Century Gothic"/>
      <w:sz w:val="20"/>
      <w:szCs w:val="20"/>
    </w:rPr>
  </w:style>
  <w:style w:type="paragraph" w:styleId="BalloonText">
    <w:name w:val="Balloon Text"/>
    <w:basedOn w:val="Normal"/>
    <w:semiHidden/>
    <w:rsid w:val="00130BF1"/>
    <w:rPr>
      <w:rFonts w:ascii="Tahoma" w:hAnsi="Tahoma" w:cs="Tahoma"/>
      <w:sz w:val="16"/>
      <w:szCs w:val="16"/>
    </w:rPr>
  </w:style>
  <w:style w:type="character" w:styleId="UnresolvedMention">
    <w:name w:val="Unresolved Mention"/>
    <w:basedOn w:val="DefaultParagraphFont"/>
    <w:uiPriority w:val="99"/>
    <w:semiHidden/>
    <w:unhideWhenUsed/>
    <w:rsid w:val="002E0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mailto:pzunick@centenary.edu" TargetMode="External" Id="R0baf0097844f4e06" /><Relationship Type="http://schemas.openxmlformats.org/officeDocument/2006/relationships/hyperlink" Target="http://www.centenary.edu/irb" TargetMode="External" Id="R773f261499a24d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Centenary College of Louisiana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Sample Consent Form</dc:title>
  <dc:subject/>
  <dc:creator>Amy Hammond</dc:creator>
  <keywords/>
  <dc:description/>
  <lastModifiedBy>Peter Zunick</lastModifiedBy>
  <revision>4</revision>
  <dcterms:created xsi:type="dcterms:W3CDTF">2019-02-14T23:45:00.0000000Z</dcterms:created>
  <dcterms:modified xsi:type="dcterms:W3CDTF">2023-03-01T22:23:00.0416509Z</dcterms:modified>
</coreProperties>
</file>