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33075" w:rsidR="00533075" w:rsidP="00533075" w:rsidRDefault="00533075" w14:paraId="6DEBF2ED" w14:textId="77777777">
      <w:pPr>
        <w:jc w:val="center"/>
        <w:rPr>
          <w:b/>
        </w:rPr>
      </w:pPr>
      <w:r w:rsidRPr="00533075">
        <w:rPr>
          <w:b/>
        </w:rPr>
        <w:t>Debriefing</w:t>
      </w:r>
      <w:r w:rsidR="004A3E92">
        <w:rPr>
          <w:b/>
        </w:rPr>
        <w:t xml:space="preserve"> Statement</w:t>
      </w:r>
    </w:p>
    <w:p w:rsidR="004A3E92" w:rsidP="004A3E92" w:rsidRDefault="004A3E92" w14:paraId="6DEBF2EE" w14:textId="77777777">
      <w:pPr>
        <w:rPr>
          <w:b/>
        </w:rPr>
      </w:pPr>
    </w:p>
    <w:p w:rsidRPr="00FB5EBB" w:rsidR="004A3E92" w:rsidP="004A3E92" w:rsidRDefault="004A3E92" w14:paraId="6DEBF2EF" w14:textId="77777777">
      <w:r>
        <w:rPr>
          <w:b/>
        </w:rPr>
        <w:t xml:space="preserve">Project Title: </w:t>
      </w:r>
      <w:r w:rsidRPr="00FB5EBB">
        <w:t>Collaborative Learning</w:t>
      </w:r>
      <w:r>
        <w:t xml:space="preserve"> in Adults</w:t>
      </w:r>
    </w:p>
    <w:p w:rsidRPr="00942364" w:rsidR="00942364" w:rsidP="004A3E92" w:rsidRDefault="004A3E92" w14:paraId="6DEBF2F0" w14:textId="77777777">
      <w:r>
        <w:rPr>
          <w:b/>
        </w:rPr>
        <w:t>Principal Investigator</w:t>
      </w:r>
      <w:r w:rsidR="00942364">
        <w:t xml:space="preserve">: Samantha Student, </w:t>
      </w:r>
      <w:hyperlink w:history="1" r:id="rId4">
        <w:r w:rsidRPr="00D2685D" w:rsidR="00942364">
          <w:rPr>
            <w:rStyle w:val="Hyperlink"/>
          </w:rPr>
          <w:t>sstudent@my.centenary.edu</w:t>
        </w:r>
      </w:hyperlink>
      <w:r w:rsidR="00942364">
        <w:t xml:space="preserve"> </w:t>
      </w:r>
    </w:p>
    <w:p w:rsidR="004A3E92" w:rsidP="004A3E92" w:rsidRDefault="00942364" w14:paraId="6DEBF2F1" w14:textId="77777777">
      <w:r>
        <w:rPr>
          <w:b/>
        </w:rPr>
        <w:t xml:space="preserve">Faculty </w:t>
      </w:r>
      <w:r w:rsidRPr="00942364">
        <w:rPr>
          <w:b/>
        </w:rPr>
        <w:t>Supervisor</w:t>
      </w:r>
      <w:r>
        <w:t xml:space="preserve">: </w:t>
      </w:r>
      <w:r w:rsidRPr="00942364" w:rsidR="004A3E92">
        <w:t>Dr</w:t>
      </w:r>
      <w:r w:rsidRPr="00FB5EBB" w:rsidR="004A3E92">
        <w:t xml:space="preserve">. </w:t>
      </w:r>
      <w:r w:rsidR="004A3E92">
        <w:t xml:space="preserve">John Researcher, </w:t>
      </w:r>
      <w:hyperlink w:history="1" r:id="rId5">
        <w:r w:rsidRPr="00D2685D" w:rsidR="004A3E92">
          <w:rPr>
            <w:rStyle w:val="Hyperlink"/>
          </w:rPr>
          <w:t>jresearcher@centenary.edu</w:t>
        </w:r>
      </w:hyperlink>
      <w:r w:rsidR="004A3E92">
        <w:t>, 869-5555</w:t>
      </w:r>
    </w:p>
    <w:p w:rsidRPr="00CA323E" w:rsidR="00533075" w:rsidP="00CA323E" w:rsidRDefault="00533075" w14:paraId="6DEBF2F2" w14:textId="77777777"/>
    <w:p w:rsidR="00CA323E" w:rsidP="00CA323E" w:rsidRDefault="00CA323E" w14:paraId="6DEBF2F3" w14:textId="77777777">
      <w:r>
        <w:t>Thank you for participating in our study.</w:t>
      </w:r>
      <w:r w:rsidR="00F25486">
        <w:t xml:space="preserve"> </w:t>
      </w:r>
      <w:r>
        <w:t xml:space="preserve">Before you go, we'd like to tell you a few things about today's study, so that you will have a better understanding of what the research is about. </w:t>
      </w:r>
    </w:p>
    <w:p w:rsidR="00CA323E" w:rsidP="00CA323E" w:rsidRDefault="00CA323E" w14:paraId="6DEBF2F4" w14:textId="77777777"/>
    <w:p w:rsidR="00533075" w:rsidP="00CA323E" w:rsidRDefault="00533075" w14:paraId="6DEBF2F5" w14:textId="77777777">
      <w:r w:rsidRPr="00DD0E9F">
        <w:t>Previous research suggests that adults and children make source-monitoring errors in their memory for past events (e.g., failing to remember who told you a particular fact or how you learned that fact). Research on children’s memory for actions suggests that preschool children often claim to have performed actions that were actually produced by another person after engaging in a collaborative activity. In this study, we investigate whether adults also make source-monitoring errors in their memory for actions, whether these errors are more likely to be egocentric (claiming they did things the other person actually did) or other-centric</w:t>
      </w:r>
      <w:r w:rsidR="00CA323E">
        <w:t xml:space="preserve"> (</w:t>
      </w:r>
      <w:r w:rsidRPr="00DD0E9F" w:rsidR="00CA323E">
        <w:t>claiming the</w:t>
      </w:r>
      <w:r w:rsidR="00CA323E">
        <w:t xml:space="preserve"> other person </w:t>
      </w:r>
      <w:r w:rsidRPr="00DD0E9F" w:rsidR="00CA323E">
        <w:t>did things the</w:t>
      </w:r>
      <w:r w:rsidR="00CA323E">
        <w:t>y</w:t>
      </w:r>
      <w:r w:rsidRPr="00DD0E9F" w:rsidR="00CA323E">
        <w:t xml:space="preserve"> actually did)</w:t>
      </w:r>
      <w:r w:rsidRPr="00DD0E9F">
        <w:t xml:space="preserve">. </w:t>
      </w:r>
    </w:p>
    <w:p w:rsidR="004A3E92" w:rsidP="00CA323E" w:rsidRDefault="004A3E92" w14:paraId="6DEBF2F6" w14:textId="77777777"/>
    <w:p w:rsidR="004A3E92" w:rsidP="00CA323E" w:rsidRDefault="004A3E92" w14:paraId="6DEBF2F7" w14:textId="77777777">
      <w:r>
        <w:t xml:space="preserve">We didn’t tell you at the first session that we would be testing your memory for who did what in the second session because we know that people remember information </w:t>
      </w:r>
      <w:r w:rsidR="00942364">
        <w:t xml:space="preserve">differently </w:t>
      </w:r>
      <w:r>
        <w:t>when they know they will be tested later. It was important for the study that we get your “natural” memory for the events.</w:t>
      </w:r>
    </w:p>
    <w:p w:rsidR="006A37E3" w:rsidP="00CA323E" w:rsidRDefault="006A37E3" w14:paraId="6DEBF2F8" w14:textId="77777777"/>
    <w:p w:rsidR="006A37E3" w:rsidP="00CA323E" w:rsidRDefault="006A37E3" w14:paraId="6DEBF2F9" w14:textId="77777777">
      <w:r>
        <w:t>Recall that we videotaped the tasks you performed in the first session and you gave us permission to use that videotape in the course of the research. You may now, or in the next 48 hours, withdraw your permission for the use of these videotapes without any penalty to you. If you wish to withdraw your permission</w:t>
      </w:r>
      <w:r w:rsidR="00AD288B">
        <w:t xml:space="preserve"> or wish to withdraw from the study entirely</w:t>
      </w:r>
      <w:r>
        <w:t>, please contact the researchers above.</w:t>
      </w:r>
    </w:p>
    <w:p w:rsidR="00CA323E" w:rsidP="00CA323E" w:rsidRDefault="00CA323E" w14:paraId="6DEBF2FA" w14:textId="77777777"/>
    <w:p w:rsidR="00533075" w:rsidP="00533075" w:rsidRDefault="00533075" w14:paraId="6DEBF2FB" w14:textId="77777777">
      <w:r>
        <w:t>We would appreciate it if you wouldn’t talk about the study to other people</w:t>
      </w:r>
      <w:r w:rsidR="00CA323E">
        <w:t xml:space="preserve">, </w:t>
      </w:r>
      <w:r w:rsidRPr="008121E6" w:rsidR="00CA323E">
        <w:rPr>
          <w:u w:val="single"/>
        </w:rPr>
        <w:t>especially the surprise memory task</w:t>
      </w:r>
      <w:r>
        <w:t>.</w:t>
      </w:r>
      <w:r w:rsidR="004A3E92">
        <w:t xml:space="preserve"> </w:t>
      </w:r>
      <w:r>
        <w:t>We will be running the study for several weeks, and if people know too much about the details of a study before they are in it, it may influence their responses, even</w:t>
      </w:r>
      <w:r w:rsidR="004A3E92">
        <w:t xml:space="preserve"> if they don’t mean for it to. </w:t>
      </w:r>
      <w:r>
        <w:t>Thanks for your help!</w:t>
      </w:r>
    </w:p>
    <w:p w:rsidR="00942364" w:rsidP="00533075" w:rsidRDefault="00942364" w14:paraId="6DEBF2FC" w14:textId="77777777"/>
    <w:p w:rsidR="00942364" w:rsidP="00533075" w:rsidRDefault="00942364" w14:paraId="6DEBF2FD" w14:textId="77777777">
      <w:r>
        <w:t>Please feel free to contact the researchers if you have any additional questions.</w:t>
      </w:r>
    </w:p>
    <w:p w:rsidR="00C709E2" w:rsidP="00533075" w:rsidRDefault="00C709E2" w14:paraId="6DEBF2FE" w14:textId="77777777"/>
    <w:p w:rsidRPr="002F1976" w:rsidR="00C709E2" w:rsidP="00C709E2" w:rsidRDefault="00C709E2" w14:paraId="6DEBF2FF" w14:textId="3E450C56">
      <w:pPr>
        <w:spacing w:after="120"/>
        <w:rPr>
          <w:rFonts w:eastAsia="NotDefSpecial"/>
        </w:rPr>
      </w:pPr>
      <w:r w:rsidRPr="6062C56C" w:rsidR="00C709E2">
        <w:rPr>
          <w:rFonts w:eastAsia="NotDefSpecial"/>
        </w:rPr>
        <w:t>If you have any concerns</w:t>
      </w:r>
      <w:r w:rsidR="00C709E2">
        <w:rPr/>
        <w:t xml:space="preserve"> about the study, your rights or your treatment as a participant</w:t>
      </w:r>
      <w:r w:rsidRPr="6062C56C" w:rsidR="00C709E2">
        <w:rPr>
          <w:rFonts w:eastAsia="NotDefSpecial"/>
        </w:rPr>
        <w:t xml:space="preserve">, please contact the Chair of the Institutional Review Board, </w:t>
      </w:r>
      <w:r w:rsidRPr="6062C56C" w:rsidR="1231247B">
        <w:rPr>
          <w:rFonts w:eastAsia="NotDefSpecial"/>
        </w:rPr>
        <w:t xml:space="preserve">Peter </w:t>
      </w:r>
      <w:r w:rsidRPr="6062C56C" w:rsidR="1231247B">
        <w:rPr>
          <w:rFonts w:eastAsia="NotDefSpecial"/>
        </w:rPr>
        <w:t>Zunick</w:t>
      </w:r>
      <w:r w:rsidRPr="6062C56C" w:rsidR="1231247B">
        <w:rPr>
          <w:rFonts w:eastAsia="NotDefSpecial"/>
        </w:rPr>
        <w:t xml:space="preserve">, </w:t>
      </w:r>
      <w:hyperlink r:id="R55378c0bb3694c36">
        <w:r w:rsidRPr="6062C56C" w:rsidR="1231247B">
          <w:rPr>
            <w:rStyle w:val="Hyperlink"/>
            <w:rFonts w:eastAsia="NotDefSpecial"/>
          </w:rPr>
          <w:t>pzunick@centenary.edu</w:t>
        </w:r>
      </w:hyperlink>
      <w:r w:rsidRPr="6062C56C" w:rsidR="1231247B">
        <w:rPr>
          <w:rFonts w:eastAsia="NotDefSpecial"/>
        </w:rPr>
        <w:t xml:space="preserve">, </w:t>
      </w:r>
      <w:bookmarkStart w:name="_GoBack" w:id="0"/>
      <w:bookmarkEnd w:id="0"/>
      <w:r w:rsidRPr="6062C56C" w:rsidR="00C709E2">
        <w:rPr>
          <w:rFonts w:eastAsia="NotDefSpecial"/>
        </w:rPr>
        <w:t>or</w:t>
      </w:r>
      <w:r w:rsidRPr="6062C56C" w:rsidR="00C709E2">
        <w:rPr>
          <w:rFonts w:eastAsia="NotDefSpecial"/>
        </w:rPr>
        <w:t xml:space="preserve"> complete an Adverse Events form at </w:t>
      </w:r>
      <w:hyperlink r:id="R8a8f35be23e14898">
        <w:r w:rsidRPr="6062C56C" w:rsidR="00C709E2">
          <w:rPr>
            <w:rStyle w:val="Hyperlink"/>
            <w:rFonts w:eastAsia="NotDefSpecial"/>
          </w:rPr>
          <w:t>www.centenary.edu/irb</w:t>
        </w:r>
      </w:hyperlink>
      <w:r w:rsidRPr="6062C56C" w:rsidR="00C709E2">
        <w:rPr>
          <w:rFonts w:eastAsia="NotDefSpecial"/>
        </w:rPr>
        <w:t xml:space="preserve">. </w:t>
      </w:r>
    </w:p>
    <w:p w:rsidR="00C709E2" w:rsidP="00533075" w:rsidRDefault="00C709E2" w14:paraId="6DEBF300" w14:textId="77777777"/>
    <w:sectPr w:rsidR="00C709E2" w:rsidSect="006B13B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NotDefSpecial">
    <w:altName w:val="Arial Unicode MS"/>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EEF"/>
    <w:rsid w:val="000E30CF"/>
    <w:rsid w:val="00121B2E"/>
    <w:rsid w:val="0020789C"/>
    <w:rsid w:val="003A601A"/>
    <w:rsid w:val="004A3E92"/>
    <w:rsid w:val="00524375"/>
    <w:rsid w:val="0052542C"/>
    <w:rsid w:val="00533075"/>
    <w:rsid w:val="0064187A"/>
    <w:rsid w:val="006630E5"/>
    <w:rsid w:val="006A37E3"/>
    <w:rsid w:val="006B13B3"/>
    <w:rsid w:val="008121E6"/>
    <w:rsid w:val="008A3EEF"/>
    <w:rsid w:val="0092767D"/>
    <w:rsid w:val="00942364"/>
    <w:rsid w:val="009D7C48"/>
    <w:rsid w:val="00A41339"/>
    <w:rsid w:val="00AD288B"/>
    <w:rsid w:val="00C709E2"/>
    <w:rsid w:val="00C87A28"/>
    <w:rsid w:val="00CA323E"/>
    <w:rsid w:val="00CB74B9"/>
    <w:rsid w:val="00EA21DC"/>
    <w:rsid w:val="00F25486"/>
    <w:rsid w:val="1231247B"/>
    <w:rsid w:val="6062C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BF2ED"/>
  <w15:chartTrackingRefBased/>
  <w15:docId w15:val="{CED197A3-4E6F-4352-AB48-8C4596EC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33075"/>
    <w:rPr>
      <w:sz w:val="24"/>
      <w:szCs w:val="24"/>
    </w:rPr>
  </w:style>
  <w:style w:type="paragraph" w:styleId="Heading1">
    <w:name w:val="heading 1"/>
    <w:basedOn w:val="Normal"/>
    <w:next w:val="Normal"/>
    <w:qFormat/>
    <w:rsid w:val="006B13B3"/>
    <w:pPr>
      <w:keepNext/>
      <w:spacing w:before="240" w:after="60"/>
      <w:jc w:val="center"/>
      <w:outlineLvl w:val="0"/>
    </w:pPr>
    <w:rPr>
      <w:rFonts w:cs="Arial"/>
      <w:b/>
      <w:bCs/>
      <w:kern w:val="32"/>
      <w:sz w:val="32"/>
      <w:szCs w:val="32"/>
      <w:u w:val="single"/>
    </w:rPr>
  </w:style>
  <w:style w:type="paragraph" w:styleId="Heading2">
    <w:name w:val="heading 2"/>
    <w:basedOn w:val="Normal"/>
    <w:next w:val="Normal"/>
    <w:qFormat/>
    <w:rsid w:val="003A601A"/>
    <w:pPr>
      <w:keepNext/>
      <w:spacing w:before="120"/>
      <w:outlineLvl w:val="1"/>
    </w:pPr>
    <w:rPr>
      <w:rFonts w:cs="Arial"/>
      <w:b/>
      <w:bCs/>
      <w:iCs/>
      <w:sz w:val="28"/>
      <w:szCs w:val="28"/>
    </w:rPr>
  </w:style>
  <w:style w:type="paragraph" w:styleId="Heading3">
    <w:name w:val="heading 3"/>
    <w:basedOn w:val="Normal"/>
    <w:next w:val="Normal"/>
    <w:qFormat/>
    <w:rsid w:val="003A601A"/>
    <w:pPr>
      <w:keepNext/>
      <w:outlineLvl w:val="2"/>
    </w:pPr>
    <w:rPr>
      <w:rFonts w:cs="Arial"/>
      <w:b/>
      <w:bCs/>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4A3E92"/>
    <w:rPr>
      <w:color w:val="0000FF"/>
      <w:u w:val="single"/>
    </w:rPr>
  </w:style>
  <w:style w:type="character" w:styleId="UnresolvedMention">
    <w:name w:val="Unresolved Mention"/>
    <w:basedOn w:val="DefaultParagraphFont"/>
    <w:uiPriority w:val="99"/>
    <w:semiHidden/>
    <w:unhideWhenUsed/>
    <w:rsid w:val="00524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jresearcher@centenary.edu" TargetMode="External" Id="rId5" /><Relationship Type="http://schemas.openxmlformats.org/officeDocument/2006/relationships/hyperlink" Target="mailto:sstudent@my.centenary.edu" TargetMode="External" Id="rId4" /><Relationship Type="http://schemas.openxmlformats.org/officeDocument/2006/relationships/theme" Target="theme/theme1.xml" Id="rId9" /><Relationship Type="http://schemas.openxmlformats.org/officeDocument/2006/relationships/hyperlink" Target="mailto:pzunick@centenary.edu" TargetMode="External" Id="R55378c0bb3694c36" /><Relationship Type="http://schemas.openxmlformats.org/officeDocument/2006/relationships/hyperlink" Target="http://www.centenary.edu/irb" TargetMode="External" Id="R8a8f35be23e148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OSU/CN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“Debriefing” Materials</dc:title>
  <dc:subject/>
  <dc:creator>Amy Hammond</dc:creator>
  <keywords/>
  <dc:description/>
  <lastModifiedBy>Peter Zunick</lastModifiedBy>
  <revision>4</revision>
  <dcterms:created xsi:type="dcterms:W3CDTF">2019-02-14T23:45:00.0000000Z</dcterms:created>
  <dcterms:modified xsi:type="dcterms:W3CDTF">2023-03-01T22:25:57.9016722Z</dcterms:modified>
</coreProperties>
</file>