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59" w:rsidRDefault="00BB1759" w:rsidP="00BB1759">
      <w:pPr>
        <w:jc w:val="center"/>
        <w:rPr>
          <w:rFonts w:ascii="Helvetica" w:eastAsia="Times New Roman" w:hAnsi="Helvetica" w:cs="Helvetica"/>
          <w:color w:val="000000"/>
          <w:sz w:val="20"/>
          <w:szCs w:val="20"/>
        </w:rPr>
      </w:pPr>
      <w:r>
        <w:rPr>
          <w:rFonts w:ascii="Helvetica" w:eastAsia="Times New Roman" w:hAnsi="Helvetica" w:cs="Helvetica"/>
          <w:color w:val="000000"/>
          <w:sz w:val="20"/>
          <w:szCs w:val="20"/>
        </w:rPr>
        <w:t>Paid Internships at Global Mobile Tax Service</w:t>
      </w:r>
    </w:p>
    <w:p w:rsidR="00BB1759" w:rsidRDefault="00BB1759" w:rsidP="00BB1759">
      <w:pPr>
        <w:rPr>
          <w:rFonts w:ascii="Helvetica" w:eastAsia="Times New Roman" w:hAnsi="Helvetica" w:cs="Helvetica"/>
          <w:color w:val="000000"/>
          <w:sz w:val="20"/>
          <w:szCs w:val="20"/>
        </w:rPr>
      </w:pPr>
    </w:p>
    <w:p w:rsidR="00BB1759" w:rsidRDefault="00BB1759" w:rsidP="00BB1759">
      <w:pPr>
        <w:rPr>
          <w:rFonts w:ascii="Helvetica" w:eastAsia="Times New Roman" w:hAnsi="Helvetica" w:cs="Helvetica"/>
          <w:color w:val="000000"/>
          <w:sz w:val="20"/>
          <w:szCs w:val="20"/>
        </w:rPr>
      </w:pPr>
      <w:r>
        <w:rPr>
          <w:rFonts w:ascii="Helvetica" w:eastAsia="Times New Roman" w:hAnsi="Helvetica" w:cs="Helvetica"/>
          <w:color w:val="000000"/>
          <w:sz w:val="20"/>
          <w:szCs w:val="20"/>
        </w:rPr>
        <w:t>Position Requirements: </w:t>
      </w:r>
    </w:p>
    <w:p w:rsidR="00BB1759" w:rsidRDefault="00BB1759" w:rsidP="00BB1759">
      <w:pPr>
        <w:rPr>
          <w:rFonts w:ascii="Helvetica" w:eastAsia="Times New Roman" w:hAnsi="Helvetica" w:cs="Helvetica"/>
          <w:color w:val="000000"/>
          <w:sz w:val="20"/>
          <w:szCs w:val="20"/>
        </w:rPr>
      </w:pPr>
    </w:p>
    <w:p w:rsidR="00BB1759" w:rsidRDefault="00BB1759" w:rsidP="00BB1759">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            Interns will be required to be comfortable with Windows 10, Word, Excel, email and be able to type 40 wpm.  The interns will work 20 </w:t>
      </w:r>
      <w:proofErr w:type="spellStart"/>
      <w:r>
        <w:rPr>
          <w:rFonts w:ascii="Helvetica" w:eastAsia="Times New Roman" w:hAnsi="Helvetica" w:cs="Helvetica"/>
          <w:color w:val="000000"/>
          <w:sz w:val="20"/>
          <w:szCs w:val="20"/>
        </w:rPr>
        <w:t>hrs</w:t>
      </w:r>
      <w:proofErr w:type="spellEnd"/>
      <w:r>
        <w:rPr>
          <w:rFonts w:ascii="Helvetica" w:eastAsia="Times New Roman" w:hAnsi="Helvetica" w:cs="Helvetica"/>
          <w:color w:val="000000"/>
          <w:sz w:val="20"/>
          <w:szCs w:val="20"/>
        </w:rPr>
        <w:t xml:space="preserve"> a week.  The workload will include data entry, scanning, minor calculation, and filing.  Because the intern will be exposed to extremely sensitive information, confidentiality is critical.  Each intern will be trained and gain experience working with Drake accounting tax software. No experience required. Training will start in December and the position will last until the end of March.</w:t>
      </w:r>
    </w:p>
    <w:p w:rsidR="00BB1759" w:rsidRDefault="00BB1759" w:rsidP="00BB1759">
      <w:pPr>
        <w:rPr>
          <w:rFonts w:ascii="Helvetica" w:eastAsia="Times New Roman" w:hAnsi="Helvetica" w:cs="Helvetica"/>
          <w:color w:val="000000"/>
          <w:sz w:val="20"/>
          <w:szCs w:val="20"/>
        </w:rPr>
      </w:pPr>
    </w:p>
    <w:p w:rsidR="00BB1759" w:rsidRDefault="00BB1759" w:rsidP="00BB1759">
      <w:pPr>
        <w:rPr>
          <w:rFonts w:ascii="Helvetica" w:eastAsia="Times New Roman" w:hAnsi="Helvetica" w:cs="Helvetica"/>
          <w:color w:val="000000"/>
          <w:sz w:val="20"/>
          <w:szCs w:val="20"/>
        </w:rPr>
      </w:pPr>
      <w:r>
        <w:rPr>
          <w:rFonts w:ascii="Helvetica" w:eastAsia="Times New Roman" w:hAnsi="Helvetica" w:cs="Helvetica"/>
          <w:color w:val="000000"/>
          <w:sz w:val="20"/>
          <w:szCs w:val="20"/>
        </w:rPr>
        <w:t>Here is the work schedule: </w:t>
      </w:r>
    </w:p>
    <w:p w:rsidR="00BB1759" w:rsidRDefault="00BB1759" w:rsidP="00BB1759">
      <w:pPr>
        <w:rPr>
          <w:rFonts w:ascii="Helvetica" w:eastAsia="Times New Roman" w:hAnsi="Helvetica" w:cs="Helvetica"/>
          <w:color w:val="000000"/>
          <w:sz w:val="20"/>
          <w:szCs w:val="20"/>
        </w:rPr>
      </w:pPr>
    </w:p>
    <w:p w:rsidR="00BB1759" w:rsidRDefault="00BB1759" w:rsidP="00BB1759">
      <w:pPr>
        <w:rPr>
          <w:rFonts w:ascii="Helvetica" w:eastAsia="Times New Roman" w:hAnsi="Helvetica" w:cs="Helvetica"/>
          <w:color w:val="26282A"/>
          <w:sz w:val="20"/>
          <w:szCs w:val="20"/>
        </w:rPr>
      </w:pPr>
    </w:p>
    <w:tbl>
      <w:tblPr>
        <w:tblW w:w="0" w:type="auto"/>
        <w:tblCellMar>
          <w:left w:w="0" w:type="dxa"/>
          <w:right w:w="0" w:type="dxa"/>
        </w:tblCellMar>
        <w:tblLook w:val="04A0" w:firstRow="1" w:lastRow="0" w:firstColumn="1" w:lastColumn="0" w:noHBand="0" w:noVBand="1"/>
      </w:tblPr>
      <w:tblGrid>
        <w:gridCol w:w="1071"/>
        <w:gridCol w:w="710"/>
        <w:gridCol w:w="1135"/>
        <w:gridCol w:w="1004"/>
        <w:gridCol w:w="1083"/>
        <w:gridCol w:w="1037"/>
        <w:gridCol w:w="1337"/>
        <w:gridCol w:w="1129"/>
        <w:gridCol w:w="854"/>
      </w:tblGrid>
      <w:tr w:rsidR="00BB1759" w:rsidTr="00BB1759">
        <w:trPr>
          <w:trHeight w:val="315"/>
        </w:trPr>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r>
              <w:rPr>
                <w:rFonts w:eastAsia="Times New Roman"/>
              </w:rPr>
              <w:t>Position </w:t>
            </w:r>
          </w:p>
        </w:tc>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p>
        </w:tc>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r>
              <w:rPr>
                <w:rFonts w:eastAsia="Times New Roman"/>
              </w:rPr>
              <w:t>Saturday </w:t>
            </w:r>
          </w:p>
        </w:tc>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r>
              <w:rPr>
                <w:rFonts w:eastAsia="Times New Roman"/>
              </w:rPr>
              <w:t>Sunday </w:t>
            </w:r>
          </w:p>
        </w:tc>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r>
              <w:rPr>
                <w:rFonts w:eastAsia="Times New Roman"/>
              </w:rPr>
              <w:t>Monday </w:t>
            </w:r>
          </w:p>
        </w:tc>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r>
              <w:rPr>
                <w:rFonts w:eastAsia="Times New Roman"/>
              </w:rPr>
              <w:t>Tuesday</w:t>
            </w:r>
          </w:p>
        </w:tc>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r>
              <w:rPr>
                <w:rFonts w:eastAsia="Times New Roman"/>
              </w:rPr>
              <w:t>Wednesday</w:t>
            </w:r>
          </w:p>
        </w:tc>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r>
              <w:rPr>
                <w:rFonts w:eastAsia="Times New Roman"/>
              </w:rPr>
              <w:t>Thursday</w:t>
            </w:r>
          </w:p>
        </w:tc>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r>
              <w:rPr>
                <w:rFonts w:eastAsia="Times New Roman"/>
              </w:rPr>
              <w:t>Friday</w:t>
            </w:r>
          </w:p>
        </w:tc>
      </w:tr>
      <w:tr w:rsidR="00BB1759" w:rsidTr="00BB1759">
        <w:trPr>
          <w:trHeight w:val="300"/>
        </w:trPr>
        <w:tc>
          <w:tcPr>
            <w:tcW w:w="0" w:type="auto"/>
            <w:shd w:val="clear" w:color="auto" w:fill="FFFFFF"/>
            <w:tcMar>
              <w:top w:w="30" w:type="dxa"/>
              <w:left w:w="120" w:type="dxa"/>
              <w:bottom w:w="30" w:type="dxa"/>
              <w:right w:w="120" w:type="dxa"/>
            </w:tcMar>
            <w:vAlign w:val="center"/>
            <w:hideMark/>
          </w:tcPr>
          <w:p w:rsidR="00BB1759" w:rsidRDefault="00BB1759">
            <w:pPr>
              <w:rPr>
                <w:rFonts w:eastAsia="Times New Roman"/>
              </w:rPr>
            </w:pPr>
            <w:r>
              <w:rPr>
                <w:rFonts w:eastAsia="Times New Roman"/>
              </w:rPr>
              <w:t>Intern 1</w:t>
            </w:r>
          </w:p>
        </w:tc>
        <w:tc>
          <w:tcPr>
            <w:tcW w:w="0" w:type="auto"/>
            <w:shd w:val="clear" w:color="auto" w:fill="FFFFFF"/>
            <w:tcMar>
              <w:top w:w="30" w:type="dxa"/>
              <w:left w:w="120" w:type="dxa"/>
              <w:bottom w:w="30" w:type="dxa"/>
              <w:right w:w="120" w:type="dxa"/>
            </w:tcMar>
            <w:vAlign w:val="center"/>
            <w:hideMark/>
          </w:tcPr>
          <w:p w:rsidR="00BB1759" w:rsidRDefault="00BB1759">
            <w:pPr>
              <w:rPr>
                <w:rFonts w:eastAsia="Times New Roman"/>
              </w:rPr>
            </w:pPr>
          </w:p>
        </w:tc>
        <w:tc>
          <w:tcPr>
            <w:tcW w:w="0" w:type="auto"/>
            <w:shd w:val="clear" w:color="auto" w:fill="FFFFFF"/>
            <w:tcMar>
              <w:top w:w="30" w:type="dxa"/>
              <w:left w:w="120" w:type="dxa"/>
              <w:bottom w:w="30" w:type="dxa"/>
              <w:right w:w="120" w:type="dxa"/>
            </w:tcMar>
            <w:vAlign w:val="center"/>
            <w:hideMark/>
          </w:tcPr>
          <w:p w:rsidR="00BB1759" w:rsidRDefault="00BB1759">
            <w:pPr>
              <w:rPr>
                <w:rFonts w:eastAsia="Times New Roman"/>
              </w:rPr>
            </w:pPr>
            <w:r>
              <w:rPr>
                <w:rFonts w:eastAsia="Times New Roman"/>
              </w:rPr>
              <w:t>12 to 4</w:t>
            </w:r>
          </w:p>
        </w:tc>
        <w:tc>
          <w:tcPr>
            <w:tcW w:w="0" w:type="auto"/>
            <w:shd w:val="clear" w:color="auto" w:fill="FFFFFF"/>
            <w:tcMar>
              <w:top w:w="30" w:type="dxa"/>
              <w:left w:w="120" w:type="dxa"/>
              <w:bottom w:w="30" w:type="dxa"/>
              <w:right w:w="120" w:type="dxa"/>
            </w:tcMar>
            <w:vAlign w:val="center"/>
            <w:hideMark/>
          </w:tcPr>
          <w:p w:rsidR="00BB1759" w:rsidRDefault="00BB1759">
            <w:pPr>
              <w:rPr>
                <w:rFonts w:eastAsia="Times New Roman"/>
              </w:rPr>
            </w:pPr>
            <w:r>
              <w:rPr>
                <w:rFonts w:eastAsia="Times New Roman"/>
              </w:rPr>
              <w:t>12 to 4</w:t>
            </w:r>
          </w:p>
        </w:tc>
        <w:tc>
          <w:tcPr>
            <w:tcW w:w="0" w:type="auto"/>
            <w:shd w:val="clear" w:color="auto" w:fill="FFFFFF"/>
            <w:tcMar>
              <w:top w:w="30" w:type="dxa"/>
              <w:left w:w="120" w:type="dxa"/>
              <w:bottom w:w="30" w:type="dxa"/>
              <w:right w:w="120" w:type="dxa"/>
            </w:tcMar>
            <w:vAlign w:val="center"/>
            <w:hideMark/>
          </w:tcPr>
          <w:p w:rsidR="00BB1759" w:rsidRDefault="00BB1759">
            <w:pPr>
              <w:rPr>
                <w:rFonts w:eastAsia="Times New Roman"/>
              </w:rPr>
            </w:pPr>
          </w:p>
        </w:tc>
        <w:tc>
          <w:tcPr>
            <w:tcW w:w="0" w:type="auto"/>
            <w:shd w:val="clear" w:color="auto" w:fill="FFFFFF"/>
            <w:tcMar>
              <w:top w:w="30" w:type="dxa"/>
              <w:left w:w="120" w:type="dxa"/>
              <w:bottom w:w="30" w:type="dxa"/>
              <w:right w:w="120" w:type="dxa"/>
            </w:tcMar>
            <w:vAlign w:val="center"/>
            <w:hideMark/>
          </w:tcPr>
          <w:p w:rsidR="00BB1759" w:rsidRDefault="00BB1759">
            <w:pPr>
              <w:rPr>
                <w:rFonts w:eastAsia="Times New Roman"/>
              </w:rPr>
            </w:pPr>
            <w:r>
              <w:rPr>
                <w:rFonts w:eastAsia="Times New Roman"/>
              </w:rPr>
              <w:t>  4 to 8</w:t>
            </w:r>
          </w:p>
        </w:tc>
        <w:tc>
          <w:tcPr>
            <w:tcW w:w="0" w:type="auto"/>
            <w:shd w:val="clear" w:color="auto" w:fill="FFFFFF"/>
            <w:tcMar>
              <w:top w:w="30" w:type="dxa"/>
              <w:left w:w="120" w:type="dxa"/>
              <w:bottom w:w="30" w:type="dxa"/>
              <w:right w:w="120" w:type="dxa"/>
            </w:tcMar>
            <w:vAlign w:val="center"/>
            <w:hideMark/>
          </w:tcPr>
          <w:p w:rsidR="00BB1759" w:rsidRDefault="00BB1759">
            <w:pPr>
              <w:rPr>
                <w:rFonts w:eastAsia="Times New Roman"/>
              </w:rPr>
            </w:pPr>
          </w:p>
        </w:tc>
        <w:tc>
          <w:tcPr>
            <w:tcW w:w="0" w:type="auto"/>
            <w:shd w:val="clear" w:color="auto" w:fill="FFFFFF"/>
            <w:tcMar>
              <w:top w:w="30" w:type="dxa"/>
              <w:left w:w="120" w:type="dxa"/>
              <w:bottom w:w="30" w:type="dxa"/>
              <w:right w:w="120" w:type="dxa"/>
            </w:tcMar>
            <w:vAlign w:val="center"/>
            <w:hideMark/>
          </w:tcPr>
          <w:p w:rsidR="00BB1759" w:rsidRDefault="00BB1759">
            <w:pPr>
              <w:rPr>
                <w:rFonts w:eastAsia="Times New Roman"/>
              </w:rPr>
            </w:pPr>
            <w:r>
              <w:rPr>
                <w:rFonts w:eastAsia="Times New Roman"/>
              </w:rPr>
              <w:t>  4 to 8</w:t>
            </w:r>
          </w:p>
        </w:tc>
        <w:tc>
          <w:tcPr>
            <w:tcW w:w="0" w:type="auto"/>
            <w:shd w:val="clear" w:color="auto" w:fill="FFFFFF"/>
            <w:tcMar>
              <w:top w:w="30" w:type="dxa"/>
              <w:left w:w="120" w:type="dxa"/>
              <w:bottom w:w="30" w:type="dxa"/>
              <w:right w:w="120" w:type="dxa"/>
            </w:tcMar>
            <w:vAlign w:val="center"/>
            <w:hideMark/>
          </w:tcPr>
          <w:p w:rsidR="00BB1759" w:rsidRDefault="00BB1759">
            <w:pPr>
              <w:rPr>
                <w:rFonts w:eastAsia="Times New Roman"/>
              </w:rPr>
            </w:pPr>
            <w:r>
              <w:rPr>
                <w:rFonts w:eastAsia="Times New Roman"/>
              </w:rPr>
              <w:t>12 to 4</w:t>
            </w:r>
          </w:p>
        </w:tc>
      </w:tr>
      <w:tr w:rsidR="00BB1759" w:rsidTr="00BB1759">
        <w:trPr>
          <w:trHeight w:val="300"/>
        </w:trPr>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r>
              <w:rPr>
                <w:rFonts w:eastAsia="Times New Roman"/>
              </w:rPr>
              <w:t>Intern 2</w:t>
            </w:r>
          </w:p>
        </w:tc>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r>
              <w:rPr>
                <w:rFonts w:eastAsia="Times New Roman"/>
              </w:rPr>
              <w:t>        </w:t>
            </w:r>
          </w:p>
        </w:tc>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r>
              <w:rPr>
                <w:rFonts w:eastAsia="Times New Roman"/>
              </w:rPr>
              <w:t>  4 to 8</w:t>
            </w:r>
          </w:p>
        </w:tc>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r>
              <w:rPr>
                <w:rFonts w:eastAsia="Times New Roman"/>
              </w:rPr>
              <w:t>  4 to 8</w:t>
            </w:r>
          </w:p>
        </w:tc>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r>
              <w:rPr>
                <w:rFonts w:eastAsia="Times New Roman"/>
              </w:rPr>
              <w:t>  4 to 8</w:t>
            </w:r>
          </w:p>
        </w:tc>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p>
        </w:tc>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r>
              <w:rPr>
                <w:rFonts w:eastAsia="Times New Roman"/>
              </w:rPr>
              <w:t>    4 to 8</w:t>
            </w:r>
          </w:p>
        </w:tc>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p>
        </w:tc>
        <w:tc>
          <w:tcPr>
            <w:tcW w:w="0" w:type="auto"/>
            <w:shd w:val="clear" w:color="auto" w:fill="EEEEEE"/>
            <w:tcMar>
              <w:top w:w="30" w:type="dxa"/>
              <w:left w:w="120" w:type="dxa"/>
              <w:bottom w:w="30" w:type="dxa"/>
              <w:right w:w="120" w:type="dxa"/>
            </w:tcMar>
            <w:vAlign w:val="center"/>
            <w:hideMark/>
          </w:tcPr>
          <w:p w:rsidR="00BB1759" w:rsidRDefault="00BB1759">
            <w:pPr>
              <w:rPr>
                <w:rFonts w:eastAsia="Times New Roman"/>
              </w:rPr>
            </w:pPr>
            <w:r>
              <w:rPr>
                <w:rFonts w:eastAsia="Times New Roman"/>
              </w:rPr>
              <w:t> 4 to 8</w:t>
            </w:r>
          </w:p>
        </w:tc>
      </w:tr>
    </w:tbl>
    <w:p w:rsidR="00BB1759" w:rsidRDefault="00BB1759" w:rsidP="00BB1759">
      <w:pPr>
        <w:rPr>
          <w:rFonts w:ascii="Helvetica" w:eastAsia="Times New Roman" w:hAnsi="Helvetica" w:cs="Helvetica"/>
          <w:color w:val="26282A"/>
          <w:sz w:val="20"/>
          <w:szCs w:val="20"/>
        </w:rPr>
      </w:pPr>
      <w:r>
        <w:rPr>
          <w:rFonts w:ascii="Helvetica" w:eastAsia="Times New Roman" w:hAnsi="Helvetica" w:cs="Helvetica"/>
          <w:color w:val="26282A"/>
          <w:sz w:val="20"/>
          <w:szCs w:val="20"/>
        </w:rPr>
        <w:br/>
        <w:t>Should you have any questions please do not hesitate to contact me. </w:t>
      </w:r>
    </w:p>
    <w:p w:rsidR="00BB1759" w:rsidRDefault="00BB1759" w:rsidP="00BB1759">
      <w:pPr>
        <w:rPr>
          <w:rFonts w:ascii="Helvetica" w:eastAsia="Times New Roman" w:hAnsi="Helvetica" w:cs="Helvetica"/>
          <w:color w:val="26282A"/>
          <w:sz w:val="20"/>
          <w:szCs w:val="20"/>
        </w:rPr>
      </w:pPr>
    </w:p>
    <w:p w:rsidR="00BB1759" w:rsidRDefault="00BB1759" w:rsidP="00BB1759">
      <w:pPr>
        <w:rPr>
          <w:rFonts w:ascii="Calibri" w:eastAsia="Times New Roman" w:hAnsi="Calibri" w:cs="Calibri"/>
          <w:color w:val="000000"/>
        </w:rPr>
      </w:pPr>
      <w:r>
        <w:rPr>
          <w:rFonts w:ascii="Calibri" w:eastAsia="Times New Roman" w:hAnsi="Calibri" w:cs="Calibri"/>
          <w:color w:val="000000"/>
          <w:sz w:val="20"/>
          <w:szCs w:val="20"/>
        </w:rPr>
        <w:t>Kindly, </w:t>
      </w:r>
    </w:p>
    <w:p w:rsidR="00BB1759" w:rsidRDefault="00BB1759" w:rsidP="00BB1759">
      <w:pPr>
        <w:rPr>
          <w:rFonts w:ascii="Calibri" w:eastAsia="Times New Roman" w:hAnsi="Calibri" w:cs="Calibri"/>
          <w:color w:val="000000"/>
        </w:rPr>
      </w:pPr>
      <w:r>
        <w:rPr>
          <w:rFonts w:ascii="Calibri" w:eastAsia="Times New Roman" w:hAnsi="Calibri" w:cs="Calibri"/>
          <w:color w:val="000000"/>
          <w:sz w:val="20"/>
          <w:szCs w:val="20"/>
        </w:rPr>
        <w:t>Gene Turks</w:t>
      </w:r>
    </w:p>
    <w:p w:rsidR="00BB1759" w:rsidRDefault="00BB1759" w:rsidP="00BB1759">
      <w:pPr>
        <w:rPr>
          <w:rFonts w:ascii="Helvetica" w:eastAsia="Times New Roman" w:hAnsi="Helvetica" w:cs="Helvetica"/>
          <w:color w:val="000000"/>
          <w:sz w:val="20"/>
          <w:szCs w:val="20"/>
        </w:rPr>
      </w:pPr>
      <w:r>
        <w:rPr>
          <w:rFonts w:ascii="Helvetica" w:eastAsia="Times New Roman" w:hAnsi="Helvetica" w:cs="Helvetica"/>
          <w:color w:val="000000"/>
          <w:sz w:val="20"/>
          <w:szCs w:val="20"/>
        </w:rPr>
        <w:t>Electronic Return Originator</w:t>
      </w:r>
    </w:p>
    <w:p w:rsidR="00BB1759" w:rsidRDefault="00BB1759" w:rsidP="00BB1759">
      <w:pPr>
        <w:rPr>
          <w:rFonts w:ascii="Helvetica" w:eastAsia="Times New Roman" w:hAnsi="Helvetica" w:cs="Helvetica"/>
          <w:color w:val="000000"/>
          <w:sz w:val="20"/>
          <w:szCs w:val="20"/>
        </w:rPr>
      </w:pPr>
      <w:r>
        <w:rPr>
          <w:rFonts w:ascii="Helvetica" w:eastAsia="Times New Roman" w:hAnsi="Helvetica" w:cs="Helvetica"/>
          <w:color w:val="000000"/>
          <w:sz w:val="20"/>
          <w:szCs w:val="20"/>
        </w:rPr>
        <w:t>Global Mobile Tax Service </w:t>
      </w:r>
    </w:p>
    <w:p w:rsidR="00BB1759" w:rsidRDefault="00BB1759" w:rsidP="00BB1759">
      <w:pPr>
        <w:rPr>
          <w:rFonts w:ascii="Helvetica" w:eastAsia="Times New Roman" w:hAnsi="Helvetica" w:cs="Helvetica"/>
          <w:color w:val="000000"/>
          <w:sz w:val="20"/>
          <w:szCs w:val="20"/>
        </w:rPr>
      </w:pPr>
      <w:r>
        <w:rPr>
          <w:rFonts w:ascii="Helvetica" w:eastAsia="Times New Roman" w:hAnsi="Helvetica" w:cs="Helvetica"/>
          <w:color w:val="000000"/>
          <w:sz w:val="20"/>
          <w:szCs w:val="20"/>
        </w:rPr>
        <w:t>Office: 318.232.2642</w:t>
      </w:r>
      <w:bookmarkStart w:id="0" w:name="_GoBack"/>
      <w:bookmarkEnd w:id="0"/>
    </w:p>
    <w:p w:rsidR="00BB1759" w:rsidRDefault="00BB1759" w:rsidP="00BB1759">
      <w:pPr>
        <w:rPr>
          <w:rFonts w:ascii="Helvetica" w:eastAsia="Times New Roman" w:hAnsi="Helvetica" w:cs="Helvetica"/>
          <w:color w:val="000000"/>
          <w:sz w:val="20"/>
          <w:szCs w:val="20"/>
        </w:rPr>
      </w:pPr>
      <w:r>
        <w:rPr>
          <w:rFonts w:ascii="Helvetica" w:eastAsia="Times New Roman" w:hAnsi="Helvetica" w:cs="Helvetica"/>
          <w:color w:val="000000"/>
          <w:sz w:val="20"/>
          <w:szCs w:val="20"/>
        </w:rPr>
        <w:t>Company: 1.888.623.3453</w:t>
      </w:r>
    </w:p>
    <w:p w:rsidR="00690B17" w:rsidRDefault="00690B17"/>
    <w:sectPr w:rsidR="00690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59"/>
    <w:rsid w:val="00690B17"/>
    <w:rsid w:val="008D419D"/>
    <w:rsid w:val="00BB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C86F"/>
  <w15:chartTrackingRefBased/>
  <w15:docId w15:val="{E2EFB891-FB0B-461F-A6D3-AA153960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7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Centenary College of Louisiana</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Intern</dc:creator>
  <cp:keywords/>
  <dc:description/>
  <cp:lastModifiedBy>Career Intern</cp:lastModifiedBy>
  <cp:revision>2</cp:revision>
  <dcterms:created xsi:type="dcterms:W3CDTF">2018-11-16T17:27:00Z</dcterms:created>
  <dcterms:modified xsi:type="dcterms:W3CDTF">2018-11-19T17:28:00Z</dcterms:modified>
</cp:coreProperties>
</file>